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BEB" w:rsidRDefault="00FF6209">
      <w:pPr>
        <w:pStyle w:val="ac"/>
        <w:widowControl w:val="0"/>
        <w:suppressLineNumbers/>
        <w:spacing w:before="0" w:after="0" w:line="17" w:lineRule="atLeast"/>
        <w:jc w:val="both"/>
        <w:rPr>
          <w:rFonts w:ascii="Tinos" w:hAnsi="Tinos" w:cs="Tinos"/>
          <w:sz w:val="22"/>
          <w:szCs w:val="22"/>
        </w:rPr>
      </w:pPr>
      <w:r>
        <w:rPr>
          <w:sz w:val="22"/>
          <w:szCs w:val="22"/>
        </w:rPr>
        <w:t xml:space="preserve">                   </w:t>
      </w:r>
      <w:r>
        <w:rPr>
          <w:rFonts w:ascii="Tinos" w:eastAsia="Tinos" w:hAnsi="Tinos" w:cs="Tinos"/>
          <w:sz w:val="22"/>
          <w:szCs w:val="22"/>
        </w:rPr>
        <w:t xml:space="preserve">               </w:t>
      </w:r>
    </w:p>
    <w:p w:rsidR="00997BEB" w:rsidRDefault="00997BEB">
      <w:pPr>
        <w:pStyle w:val="ac"/>
        <w:widowControl w:val="0"/>
        <w:suppressLineNumbers/>
        <w:spacing w:before="0" w:after="0" w:line="17" w:lineRule="atLeast"/>
        <w:jc w:val="both"/>
        <w:rPr>
          <w:rFonts w:ascii="Tinos" w:hAnsi="Tinos" w:cs="Tinos"/>
          <w:sz w:val="22"/>
          <w:szCs w:val="22"/>
        </w:rPr>
      </w:pPr>
    </w:p>
    <w:p w:rsidR="00997BEB" w:rsidRDefault="00997BEB">
      <w:pPr>
        <w:pStyle w:val="ac"/>
        <w:widowControl w:val="0"/>
        <w:suppressLineNumbers/>
        <w:spacing w:before="0" w:after="0" w:line="17" w:lineRule="atLeast"/>
        <w:jc w:val="both"/>
        <w:rPr>
          <w:rFonts w:ascii="Tinos" w:hAnsi="Tinos" w:cs="Tinos"/>
          <w:sz w:val="22"/>
          <w:szCs w:val="22"/>
        </w:rPr>
      </w:pPr>
    </w:p>
    <w:p w:rsidR="00997BEB" w:rsidRDefault="00FF6209">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997BEB" w:rsidRDefault="00FF6209">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w:t>
      </w:r>
    </w:p>
    <w:p w:rsidR="00997BEB" w:rsidRDefault="00997BEB">
      <w:pPr>
        <w:widowControl w:val="0"/>
        <w:suppressLineNumbers/>
        <w:spacing w:after="0" w:line="17" w:lineRule="atLeast"/>
        <w:ind w:right="40"/>
        <w:jc w:val="both"/>
        <w:rPr>
          <w:rFonts w:ascii="Tinos" w:hAnsi="Tinos" w:cs="Tinos"/>
        </w:rPr>
      </w:pPr>
    </w:p>
    <w:p w:rsidR="00997BEB" w:rsidRDefault="00FF6209">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997BEB" w:rsidRDefault="00997BEB">
      <w:pPr>
        <w:widowControl w:val="0"/>
        <w:suppressLineNumbers/>
        <w:tabs>
          <w:tab w:val="left" w:pos="567"/>
        </w:tabs>
        <w:spacing w:after="0" w:line="17" w:lineRule="atLeast"/>
        <w:ind w:right="40"/>
        <w:jc w:val="both"/>
        <w:rPr>
          <w:rFonts w:ascii="Tinos" w:hAnsi="Tinos" w:cs="Tinos"/>
        </w:rPr>
      </w:pPr>
    </w:p>
    <w:p w:rsidR="00997BEB" w:rsidRDefault="00FF6209">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именуемое в дальнейшем </w:t>
      </w:r>
      <w:r>
        <w:rPr>
          <w:rFonts w:ascii="Tinos" w:eastAsia="Tinos" w:hAnsi="Tinos" w:cs="Tinos"/>
          <w:b/>
          <w:bCs/>
        </w:rPr>
        <w:t>«Поставщик»</w:t>
      </w:r>
      <w:r>
        <w:rPr>
          <w:rFonts w:ascii="Tinos" w:eastAsia="Tinos" w:hAnsi="Tinos" w:cs="Tinos"/>
        </w:rPr>
        <w:t>,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w:t>
      </w:r>
    </w:p>
    <w:p w:rsidR="00997BEB" w:rsidRDefault="00FF6209">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997BEB" w:rsidRDefault="00FF6209">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стартерные и тяговые аккумуляторные батареи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997BEB" w:rsidRDefault="00FF6209">
      <w:pPr>
        <w:widowControl w:val="0"/>
        <w:suppressLineNumbers/>
        <w:tabs>
          <w:tab w:val="left" w:pos="0"/>
        </w:tabs>
        <w:spacing w:after="0" w:line="17" w:lineRule="atLeast"/>
        <w:jc w:val="both"/>
        <w:rPr>
          <w:rFonts w:ascii="Tinos" w:hAnsi="Tinos" w:cs="Tinos"/>
        </w:rPr>
      </w:pPr>
      <w:r>
        <w:rPr>
          <w:rFonts w:ascii="Tinos" w:eastAsia="Tinos" w:hAnsi="Tinos" w:cs="Tinos"/>
        </w:rPr>
        <w:t>Технические характеристики и требования к поставляемой Продукции представлены в Приложении № 4, являющемся неотъемлемой частью настоящего Договора.</w:t>
      </w:r>
    </w:p>
    <w:p w:rsidR="00997BEB" w:rsidRDefault="00FF6209">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997BEB" w:rsidRDefault="00FF6209">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997BEB" w:rsidRDefault="00FF6209">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997BEB" w:rsidRDefault="00FF6209">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w:t>
      </w:r>
      <w:r>
        <w:rPr>
          <w:rFonts w:ascii="Tinos" w:eastAsia="Tinos" w:hAnsi="Tinos" w:cs="Tinos"/>
          <w:sz w:val="22"/>
          <w:szCs w:val="22"/>
          <w:lang w:val="en-US"/>
        </w:rPr>
        <w:t>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997BEB" w:rsidRDefault="00FF6209">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997BEB" w:rsidRDefault="00FF620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полного комплекта запасных частей, расходных материалов и принадлежностей,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997BEB" w:rsidRDefault="00FF620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997BEB" w:rsidRDefault="00FF6209">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997BEB" w:rsidRDefault="00FF6209">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997BEB" w:rsidRDefault="00FF620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w:t>
      </w:r>
      <w:r>
        <w:rPr>
          <w:rFonts w:ascii="Tinos" w:eastAsia="Tinos" w:hAnsi="Tinos" w:cs="Tinos"/>
          <w:sz w:val="22"/>
          <w:szCs w:val="22"/>
        </w:rPr>
        <w:lastRenderedPageBreak/>
        <w:t>иным способом, не противоречащим действующему законодательству РФ, по дополнительному соглашению Сторон.</w:t>
      </w:r>
    </w:p>
    <w:p w:rsidR="00997BEB" w:rsidRDefault="00FF620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997BEB" w:rsidRDefault="00FF6209">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97BEB" w:rsidRDefault="00FF6209">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997BEB" w:rsidRDefault="00FF6209">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97BEB" w:rsidRDefault="00FF620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997BEB" w:rsidRDefault="00FF6209">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997BEB" w:rsidRDefault="00FF6209">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997BEB" w:rsidRDefault="00FF6209">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997BEB" w:rsidRDefault="00FF6209">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997BEB" w:rsidRDefault="00FF6209">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с 12 января 2026 г. в течение 30 (тридцати) календарных дней.</w:t>
      </w:r>
    </w:p>
    <w:p w:rsidR="00997BEB" w:rsidRDefault="00FF6209">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997BEB" w:rsidRDefault="00FF6209">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997BEB" w:rsidRDefault="00FF6209">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997BEB" w:rsidRDefault="00FF6209">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997BEB" w:rsidRDefault="00FF6209">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997BEB" w:rsidRDefault="00FF6209">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997BEB" w:rsidRDefault="00FF6209">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997BEB" w:rsidRDefault="00FF6209">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997BEB" w:rsidRDefault="00FF6209">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997BEB" w:rsidRDefault="00FF6209" w:rsidP="00147FDD">
      <w:pPr>
        <w:tabs>
          <w:tab w:val="left" w:pos="0"/>
          <w:tab w:val="left" w:pos="426"/>
        </w:tabs>
        <w:spacing w:after="0" w:line="17" w:lineRule="atLeast"/>
        <w:ind w:right="40"/>
        <w:jc w:val="both"/>
        <w:rPr>
          <w:rFonts w:ascii="Tinos" w:hAnsi="Tinos" w:cs="Tinos"/>
        </w:rPr>
      </w:pPr>
      <w:r>
        <w:rPr>
          <w:rFonts w:ascii="Tinos" w:eastAsia="Tinos" w:hAnsi="Tinos" w:cs="Tinos"/>
        </w:rPr>
        <w:t>4.1. 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Приложении № 4 и Спецификации (Приложение № 1) к Договору, изготовлена в год поставки или предшествующий ему, и быть ранее не использованной и не подверженной ремонту или восстановлению.</w:t>
      </w:r>
      <w:bookmarkStart w:id="0" w:name="_GoBack"/>
      <w:bookmarkEnd w:id="0"/>
      <w:r>
        <w:rPr>
          <w:rFonts w:ascii="Tinos" w:eastAsia="Tinos" w:hAnsi="Tinos" w:cs="Tinos"/>
        </w:rPr>
        <w:t xml:space="preserve"> </w:t>
      </w:r>
    </w:p>
    <w:p w:rsidR="00997BEB" w:rsidRDefault="00FF6209">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 действующих на территории Российской Федерации нормативно-технических документов.</w:t>
      </w:r>
    </w:p>
    <w:p w:rsidR="00997BEB" w:rsidRDefault="00FF6209">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условия транспортирования, в том числе требования к выбору вида транспортных средств, условия и сроки хранения аккумуляторных батарей и документации должны соответствовать требованиям, указанным в технических условиях изготовителя изделия, требованиям ГОСТ 959-2002 и др. нормативно-технической документации. </w:t>
      </w:r>
    </w:p>
    <w:p w:rsidR="00997BEB" w:rsidRDefault="00FF6209">
      <w:pPr>
        <w:pStyle w:val="afd"/>
        <w:tabs>
          <w:tab w:val="left" w:pos="0"/>
          <w:tab w:val="left" w:pos="426"/>
        </w:tabs>
        <w:spacing w:after="0" w:line="17" w:lineRule="atLeast"/>
        <w:ind w:left="0" w:right="40"/>
        <w:jc w:val="both"/>
        <w:rPr>
          <w:rFonts w:ascii="Tinos" w:eastAsia="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997BEB" w:rsidRDefault="00FF6209">
      <w:pPr>
        <w:tabs>
          <w:tab w:val="left" w:pos="0"/>
          <w:tab w:val="left" w:pos="426"/>
        </w:tabs>
        <w:spacing w:after="0" w:line="17" w:lineRule="atLeast"/>
        <w:ind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997BEB" w:rsidRDefault="00FF6209">
      <w:pPr>
        <w:tabs>
          <w:tab w:val="left" w:pos="0"/>
          <w:tab w:val="left" w:pos="426"/>
        </w:tabs>
        <w:spacing w:after="0" w:line="17" w:lineRule="atLeast"/>
        <w:ind w:right="40"/>
        <w:jc w:val="both"/>
        <w:rPr>
          <w:rFonts w:ascii="Tinos" w:hAnsi="Tinos" w:cs="Tinos"/>
        </w:rPr>
      </w:pPr>
      <w:r>
        <w:rPr>
          <w:rFonts w:ascii="Tinos" w:eastAsia="Tinos" w:hAnsi="Tinos" w:cs="Tinos"/>
        </w:rPr>
        <w:t>4.2. Срок гарантии на поставляемую Продукцию должен быть не менее 12 (двенадцати) месяцев. Время начала исчисления гарантийного срока – с момента приемки Продукции Покупателем.</w:t>
      </w:r>
    </w:p>
    <w:p w:rsidR="00997BEB" w:rsidRDefault="00FF6209">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997BEB" w:rsidRDefault="00FF6209">
      <w:pPr>
        <w:pStyle w:val="afd"/>
        <w:tabs>
          <w:tab w:val="left" w:pos="0"/>
          <w:tab w:val="left" w:pos="426"/>
        </w:tabs>
        <w:spacing w:after="0" w:line="17" w:lineRule="atLeast"/>
        <w:ind w:left="0" w:right="40"/>
        <w:jc w:val="both"/>
        <w:rPr>
          <w:rFonts w:ascii="Tinos" w:hAnsi="Tinos" w:cs="Tinos"/>
        </w:rPr>
      </w:pPr>
      <w:r>
        <w:rPr>
          <w:rFonts w:ascii="Tinos" w:eastAsia="Tinos" w:hAnsi="Tinos" w:cs="Tinos"/>
          <w:bCs/>
        </w:rPr>
        <w:t>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7BEB" w:rsidRDefault="00FF6209">
      <w:pPr>
        <w:tabs>
          <w:tab w:val="left" w:pos="0"/>
          <w:tab w:val="left" w:pos="426"/>
        </w:tabs>
        <w:spacing w:after="0" w:line="17" w:lineRule="atLeast"/>
        <w:ind w:right="40"/>
        <w:jc w:val="both"/>
        <w:rPr>
          <w:rFonts w:ascii="Tinos" w:hAnsi="Tinos" w:cs="Tinos"/>
        </w:rPr>
      </w:pPr>
      <w:r>
        <w:rPr>
          <w:rFonts w:ascii="Tinos" w:eastAsia="Tinos" w:hAnsi="Tinos" w:cs="Tinos"/>
        </w:rPr>
        <w:t>4.3.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997BEB" w:rsidRDefault="00FF6209">
      <w:pPr>
        <w:tabs>
          <w:tab w:val="left" w:pos="0"/>
          <w:tab w:val="left" w:pos="426"/>
        </w:tabs>
        <w:spacing w:after="0" w:line="17" w:lineRule="atLeast"/>
        <w:ind w:right="40"/>
        <w:jc w:val="both"/>
        <w:rPr>
          <w:rFonts w:ascii="Tinos" w:hAnsi="Tinos" w:cs="Tinos"/>
        </w:rPr>
      </w:pPr>
      <w:r>
        <w:rPr>
          <w:rFonts w:ascii="Tinos" w:eastAsia="Tinos" w:hAnsi="Tinos" w:cs="Tinos"/>
        </w:rPr>
        <w:t>4.4.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997BEB" w:rsidRDefault="00FF6209">
      <w:pPr>
        <w:tabs>
          <w:tab w:val="left" w:pos="0"/>
          <w:tab w:val="left" w:pos="426"/>
          <w:tab w:val="left" w:pos="993"/>
        </w:tabs>
        <w:spacing w:after="0" w:line="17" w:lineRule="atLeast"/>
        <w:ind w:right="40"/>
        <w:jc w:val="both"/>
        <w:rPr>
          <w:rFonts w:ascii="Tinos" w:hAnsi="Tinos" w:cs="Tinos"/>
        </w:rPr>
      </w:pPr>
      <w:r>
        <w:rPr>
          <w:rFonts w:ascii="Tinos" w:eastAsia="Tinos" w:hAnsi="Tinos" w:cs="Tinos"/>
        </w:rPr>
        <w:t xml:space="preserve">4.5.  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997BEB" w:rsidRDefault="00FF6209">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997BEB" w:rsidRDefault="00FF6209">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997BEB" w:rsidRDefault="00FF6209">
      <w:pPr>
        <w:tabs>
          <w:tab w:val="left" w:pos="426"/>
        </w:tabs>
        <w:spacing w:after="0" w:line="17" w:lineRule="atLeast"/>
        <w:ind w:right="40"/>
        <w:jc w:val="both"/>
        <w:rPr>
          <w:rFonts w:ascii="Tinos" w:hAnsi="Tinos" w:cs="Tinos"/>
        </w:rPr>
      </w:pPr>
      <w:r>
        <w:rPr>
          <w:rFonts w:ascii="Tinos" w:eastAsia="Tinos" w:hAnsi="Tinos" w:cs="Tinos"/>
        </w:rPr>
        <w:t xml:space="preserve">4.6. Вся поставляемая Продукция проходит входной контроль, осуществляемый представителями АО «Россети Сибирь Тываэнерго» при получении на склад. </w:t>
      </w:r>
    </w:p>
    <w:p w:rsidR="00997BEB" w:rsidRDefault="00FF6209">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и условиями Договора.</w:t>
      </w:r>
    </w:p>
    <w:p w:rsidR="00997BEB" w:rsidRDefault="00FF6209">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и условиями Договора.</w:t>
      </w:r>
    </w:p>
    <w:p w:rsidR="00997BEB" w:rsidRDefault="00FF6209">
      <w:pPr>
        <w:spacing w:after="0" w:line="17" w:lineRule="atLeast"/>
        <w:jc w:val="both"/>
        <w:rPr>
          <w:rFonts w:ascii="Tinos" w:hAnsi="Tinos" w:cs="Tinos"/>
        </w:rPr>
      </w:pPr>
      <w:r>
        <w:rPr>
          <w:rFonts w:ascii="Tinos" w:eastAsia="Tinos" w:hAnsi="Tinos" w:cs="Tinos"/>
        </w:rPr>
        <w:t>При приемке Продукции осуществляется:</w:t>
      </w:r>
    </w:p>
    <w:p w:rsidR="00997BEB" w:rsidRDefault="00FF6209">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997BEB" w:rsidRDefault="00FF6209">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997BEB" w:rsidRDefault="00FF6209">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упаковочным листам и характеристикам, указанным в товаросопроводительной документации;</w:t>
      </w:r>
    </w:p>
    <w:p w:rsidR="00997BEB" w:rsidRDefault="00FF6209">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997BEB" w:rsidRDefault="00FF6209">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997BEB" w:rsidRDefault="00FF6209">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997BEB" w:rsidRDefault="00FF6209">
      <w:pPr>
        <w:pStyle w:val="afd"/>
        <w:tabs>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997BEB" w:rsidRDefault="00FF6209">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997BEB" w:rsidRDefault="00FF6209">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Полный комплект технической документации: паспорт изделия, инструкция по эксплуатации и т.д.;</w:t>
      </w:r>
    </w:p>
    <w:p w:rsidR="00997BEB" w:rsidRDefault="00FF6209">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Сертификаты соответствия и т.д.;</w:t>
      </w:r>
    </w:p>
    <w:p w:rsidR="00997BEB" w:rsidRDefault="00FF6209">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997BEB" w:rsidRDefault="00FF6209">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997BEB" w:rsidRDefault="00FF6209">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997BEB" w:rsidRDefault="00FF6209">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997BEB" w:rsidRDefault="00FF6209">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997BEB" w:rsidRDefault="00FF6209">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997BEB" w:rsidRDefault="00FF6209">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7BEB" w:rsidRDefault="00FF6209">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997BEB" w:rsidRDefault="00FF6209">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997BEB" w:rsidRDefault="00FF6209">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997BEB" w:rsidRDefault="00FF6209">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997BEB" w:rsidRDefault="00FF6209">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997BEB" w:rsidRDefault="00FF6209">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пунктами 4.7.1. – 4.7.4.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997BEB" w:rsidRDefault="00FF6209">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997BEB" w:rsidRDefault="00FF6209">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997BEB" w:rsidRDefault="00FF620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997BEB" w:rsidRDefault="00FF6209">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997BEB" w:rsidRDefault="00FF6209">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997BEB" w:rsidRDefault="00FF620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997BEB" w:rsidRDefault="00FF620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997BEB" w:rsidRDefault="00FF6209">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997BEB" w:rsidRDefault="00FF6209">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997BEB" w:rsidRDefault="00FF6209">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997BEB" w:rsidRDefault="00FF6209">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997BEB" w:rsidRDefault="00FF6209">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997BEB" w:rsidRDefault="00FF6209">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997BEB" w:rsidRDefault="00FF6209">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997BEB" w:rsidRDefault="00FF6209">
      <w:pPr>
        <w:pStyle w:val="af2"/>
        <w:numPr>
          <w:ilvl w:val="0"/>
          <w:numId w:val="19"/>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sz w:val="22"/>
            <w:szCs w:val="22"/>
          </w:rPr>
          <w:t>tuvaenergo@tv.rosseti-sib.ru</w:t>
        </w:r>
      </w:hyperlink>
      <w:r>
        <w:rPr>
          <w:rFonts w:ascii="Tinos" w:eastAsia="Tinos" w:hAnsi="Tinos" w:cs="Tinos"/>
          <w:sz w:val="22"/>
          <w:szCs w:val="22"/>
        </w:rPr>
        <w:t xml:space="preserve">; </w:t>
      </w:r>
    </w:p>
    <w:p w:rsidR="00997BEB" w:rsidRDefault="00FF6209">
      <w:pPr>
        <w:pStyle w:val="af2"/>
        <w:numPr>
          <w:ilvl w:val="0"/>
          <w:numId w:val="19"/>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997BEB" w:rsidRDefault="00FF6209">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997BEB" w:rsidRDefault="00FF6209">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4"/>
      </w:r>
    </w:p>
    <w:p w:rsidR="00997BEB" w:rsidRDefault="00FF6209">
      <w:pPr>
        <w:keepNext/>
        <w:tabs>
          <w:tab w:val="left" w:pos="283"/>
        </w:tabs>
        <w:spacing w:after="0" w:line="17" w:lineRule="atLeast"/>
        <w:jc w:val="both"/>
        <w:rPr>
          <w:rFonts w:ascii="Tinos" w:hAnsi="Tinos" w:cs="Tinos"/>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5 к настоящему Договору. Все расходы, связанные с предоставлением такого обеспечения, несет Поставщик.</w:t>
      </w:r>
    </w:p>
    <w:p w:rsidR="00997BEB" w:rsidRDefault="00FF6209">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997BEB" w:rsidRDefault="00FF6209">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7BEB" w:rsidRDefault="00FF6209">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7BEB" w:rsidRDefault="00FF6209">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7BEB" w:rsidRDefault="00FF6209">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7BEB" w:rsidRDefault="00FF6209">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97BEB" w:rsidRDefault="00FF6209">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997BEB" w:rsidRDefault="00FF6209">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7BEB" w:rsidRDefault="00FF6209">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97BEB" w:rsidRDefault="00FF6209">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97BEB" w:rsidRDefault="00FF6209">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997BEB" w:rsidRDefault="00FF6209">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7BEB" w:rsidRDefault="00FF6209">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997BEB" w:rsidRDefault="00FF6209">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97BEB" w:rsidRDefault="00FF6209">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997BEB" w:rsidRDefault="00FF6209">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997BEB" w:rsidRDefault="00FF6209">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997BEB" w:rsidRDefault="00FF6209">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997BEB" w:rsidRDefault="00FF6209">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997BEB" w:rsidRDefault="00FF6209">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997BEB" w:rsidRDefault="00FF6209">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997BEB" w:rsidRDefault="00FF6209">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997BEB" w:rsidRDefault="00FF6209">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7BEB" w:rsidRDefault="00FF6209">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997BEB" w:rsidRDefault="00FF6209">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997BEB" w:rsidRDefault="00997BEB">
      <w:pPr>
        <w:widowControl w:val="0"/>
        <w:suppressLineNumbers/>
        <w:tabs>
          <w:tab w:val="left" w:pos="567"/>
        </w:tabs>
        <w:spacing w:after="0" w:line="17" w:lineRule="atLeast"/>
        <w:ind w:right="40"/>
        <w:jc w:val="both"/>
        <w:rPr>
          <w:rFonts w:ascii="Tinos" w:hAnsi="Tinos" w:cs="Tinos"/>
        </w:rPr>
      </w:pPr>
    </w:p>
    <w:p w:rsidR="00997BEB" w:rsidRDefault="00FF6209">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997BEB" w:rsidRDefault="00FF6209">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7BEB" w:rsidRDefault="00FF6209">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997BEB" w:rsidRDefault="00FF6209">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997BEB" w:rsidRDefault="00FF6209">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997BEB" w:rsidRDefault="00FF6209">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rPr>
          <w:t>EvtifevaDV@tv.rosseti-sib.ru</w:t>
        </w:r>
      </w:hyperlink>
      <w:r>
        <w:rPr>
          <w:rFonts w:ascii="Tinos" w:eastAsia="Tinos" w:hAnsi="Tinos" w:cs="Tinos"/>
        </w:rPr>
        <w:t>;</w:t>
      </w:r>
    </w:p>
    <w:p w:rsidR="00997BEB" w:rsidRDefault="00FF6209">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EvtifevaDV@tv.rosseti-sib.ru</w:t>
        </w:r>
      </w:hyperlink>
      <w:r>
        <w:rPr>
          <w:rFonts w:ascii="Tinos" w:eastAsia="Tinos" w:hAnsi="Tinos" w:cs="Tinos"/>
        </w:rPr>
        <w:t>.</w:t>
      </w:r>
    </w:p>
    <w:p w:rsidR="00997BEB" w:rsidRDefault="00FF6209">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rPr>
          <w:t>EvtifevaDV@tv.rosseti-sib.ru</w:t>
        </w:r>
      </w:hyperlink>
      <w:r>
        <w:rPr>
          <w:rFonts w:ascii="Tinos" w:eastAsia="Tinos" w:hAnsi="Tinos" w:cs="Tinos"/>
        </w:rPr>
        <w:t xml:space="preserve">. </w:t>
      </w:r>
    </w:p>
    <w:p w:rsidR="00997BEB" w:rsidRDefault="00FF6209">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997BEB" w:rsidRDefault="00FF6209">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997BEB" w:rsidRDefault="00FF6209">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997BEB" w:rsidRDefault="00FF6209">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997BEB" w:rsidRDefault="00FF6209">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7BEB" w:rsidRDefault="00FF6209">
      <w:pPr>
        <w:pStyle w:val="afd"/>
        <w:widowControl w:val="0"/>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997BEB" w:rsidRDefault="00FF6209">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997BEB" w:rsidRDefault="00FF6209">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97BEB" w:rsidRDefault="00FF6209">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7BEB" w:rsidRDefault="00FF6209">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7BEB" w:rsidRDefault="00FF6209">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7BEB" w:rsidRDefault="00FF6209">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7BEB" w:rsidRDefault="00FF6209">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997BEB" w:rsidRDefault="00FF6209">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997BEB" w:rsidRDefault="00FF6209">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997BEB" w:rsidRDefault="00FF6209">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997BEB" w:rsidRDefault="00FF6209">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7BEB" w:rsidRDefault="00FF6209">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997BEB" w:rsidRDefault="00FF6209">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997BEB" w:rsidRDefault="00FF6209">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997BEB" w:rsidRDefault="00FF6209">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997BEB" w:rsidRDefault="00FF6209">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997BEB" w:rsidRDefault="00FF620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p>
    <w:p w:rsidR="00997BEB" w:rsidRDefault="00FF620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997BEB" w:rsidRDefault="00FF620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uva.mrsk-sib.ru" w:history="1">
        <w:r>
          <w:rPr>
            <w:rStyle w:val="af5"/>
            <w:rFonts w:ascii="Tinos" w:eastAsia="Tinos" w:hAnsi="Tinos" w:cs="Tinos"/>
            <w:sz w:val="22"/>
            <w:szCs w:val="22"/>
          </w:rPr>
          <w:t>BaturinNV@tv.rosseti-sib.ru</w:t>
        </w:r>
      </w:hyperlink>
      <w:r>
        <w:rPr>
          <w:rFonts w:ascii="Tinos" w:eastAsia="Tinos" w:hAnsi="Tinos" w:cs="Tinos"/>
          <w:sz w:val="22"/>
          <w:szCs w:val="22"/>
        </w:rPr>
        <w:t>;</w:t>
      </w:r>
    </w:p>
    <w:p w:rsidR="00997BEB" w:rsidRDefault="00FF620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997BEB" w:rsidRDefault="00FF620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997BEB" w:rsidRDefault="00FF6209">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997BEB" w:rsidRDefault="00FF6209">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997BEB" w:rsidRDefault="00FF6209">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997BEB" w:rsidRDefault="00FF6209">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7BEB" w:rsidRDefault="00FF6209">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7BEB" w:rsidRDefault="00FF6209">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997BEB" w:rsidRDefault="00FF6209">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7BEB" w:rsidRDefault="00FF6209">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997BEB" w:rsidRDefault="00FF6209">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 xml:space="preserve"> на адрес электронной почты Поставщика: _______ .</w:t>
      </w:r>
    </w:p>
    <w:p w:rsidR="00997BEB" w:rsidRDefault="00FF6209">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w:t>
      </w:r>
    </w:p>
    <w:p w:rsidR="00997BEB" w:rsidRDefault="00FF6209">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997BEB" w:rsidRDefault="00FF6209">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997BEB" w:rsidRDefault="00FF6209">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997BEB" w:rsidRDefault="00FF6209">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997BEB" w:rsidRDefault="00FF6209">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997BEB" w:rsidRDefault="00FF6209">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997BEB" w:rsidRDefault="00FF6209">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997BEB" w:rsidRDefault="00FF6209">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997BEB" w:rsidRDefault="00FF6209">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997BEB" w:rsidRDefault="00FF6209">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Технические характеристики и требования.</w:t>
      </w:r>
    </w:p>
    <w:p w:rsidR="00997BEB" w:rsidRDefault="00FF6209">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Условия предоставления обеспечения исполнения обязательств при аномально низкой цене.</w:t>
      </w:r>
    </w:p>
    <w:p w:rsidR="00997BEB" w:rsidRDefault="00FF6209">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780" w:type="dxa"/>
        <w:tblLayout w:type="fixed"/>
        <w:tblLook w:val="04A0" w:firstRow="1" w:lastRow="0" w:firstColumn="1" w:lastColumn="0" w:noHBand="0" w:noVBand="1"/>
      </w:tblPr>
      <w:tblGrid>
        <w:gridCol w:w="4819"/>
        <w:gridCol w:w="4961"/>
      </w:tblGrid>
      <w:tr w:rsidR="00997BEB">
        <w:trPr>
          <w:trHeight w:val="411"/>
        </w:trPr>
        <w:tc>
          <w:tcPr>
            <w:tcW w:w="4819" w:type="dxa"/>
          </w:tcPr>
          <w:p w:rsidR="00997BEB" w:rsidRDefault="00FF6209">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997BEB" w:rsidRDefault="00FF6209">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997BEB" w:rsidRDefault="00FF620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997BEB" w:rsidRDefault="00FF620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997BEB" w:rsidRDefault="00FF620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997BEB" w:rsidRDefault="00FF620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997BEB" w:rsidRDefault="00FF6209">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997BEB" w:rsidRDefault="00FF6209">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997BEB" w:rsidRDefault="00FF6209">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997BEB" w:rsidRDefault="00FF6209">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997BEB" w:rsidRDefault="00FF620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997BEB" w:rsidRDefault="00FF6209">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997BEB" w:rsidRDefault="00FF6209">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997BEB" w:rsidRDefault="00997BEB">
            <w:pPr>
              <w:widowControl w:val="0"/>
              <w:suppressLineNumbers/>
              <w:shd w:val="clear" w:color="auto" w:fill="FFFFFF"/>
              <w:tabs>
                <w:tab w:val="left" w:pos="567"/>
              </w:tabs>
              <w:spacing w:after="0" w:line="17" w:lineRule="atLeast"/>
              <w:rPr>
                <w:rFonts w:ascii="Tinos" w:hAnsi="Tinos" w:cs="Tinos"/>
              </w:rPr>
            </w:pPr>
          </w:p>
          <w:p w:rsidR="00997BEB" w:rsidRDefault="00FF620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4961" w:type="dxa"/>
          </w:tcPr>
          <w:p w:rsidR="00997BEB" w:rsidRDefault="00FF6209">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997BEB" w:rsidRDefault="00997BEB">
            <w:pPr>
              <w:tabs>
                <w:tab w:val="left" w:pos="567"/>
              </w:tabs>
              <w:spacing w:after="0" w:line="17" w:lineRule="atLeast"/>
              <w:rPr>
                <w:rFonts w:ascii="Tinos" w:hAnsi="Tinos" w:cs="Tinos"/>
              </w:rPr>
            </w:pPr>
          </w:p>
          <w:p w:rsidR="00997BEB" w:rsidRDefault="00FF6209">
            <w:pPr>
              <w:tabs>
                <w:tab w:val="left" w:pos="567"/>
              </w:tabs>
              <w:spacing w:after="0" w:line="17" w:lineRule="atLeast"/>
              <w:rPr>
                <w:rFonts w:ascii="Tinos" w:hAnsi="Tinos" w:cs="Tinos"/>
              </w:rPr>
            </w:pPr>
            <w:r>
              <w:rPr>
                <w:rFonts w:ascii="Tinos" w:eastAsia="Tinos" w:hAnsi="Tinos" w:cs="Tinos"/>
              </w:rPr>
              <w:t>Адрес юридический:</w:t>
            </w:r>
          </w:p>
          <w:p w:rsidR="00997BEB" w:rsidRDefault="00FF6209">
            <w:pPr>
              <w:tabs>
                <w:tab w:val="left" w:pos="567"/>
              </w:tabs>
              <w:spacing w:after="0" w:line="17" w:lineRule="atLeast"/>
              <w:rPr>
                <w:rFonts w:ascii="Tinos" w:hAnsi="Tinos" w:cs="Tinos"/>
              </w:rPr>
            </w:pPr>
            <w:r>
              <w:rPr>
                <w:rFonts w:ascii="Tinos" w:eastAsia="Tinos" w:hAnsi="Tinos" w:cs="Tinos"/>
              </w:rPr>
              <w:t xml:space="preserve">Адрес почтовый: </w:t>
            </w:r>
          </w:p>
          <w:p w:rsidR="00997BEB" w:rsidRDefault="00FF6209">
            <w:pPr>
              <w:tabs>
                <w:tab w:val="left" w:pos="567"/>
              </w:tabs>
              <w:spacing w:after="0" w:line="17" w:lineRule="atLeast"/>
              <w:rPr>
                <w:rFonts w:ascii="Tinos" w:hAnsi="Tinos" w:cs="Tinos"/>
              </w:rPr>
            </w:pPr>
            <w:r>
              <w:rPr>
                <w:rFonts w:ascii="Tinos" w:eastAsia="Tinos" w:hAnsi="Tinos" w:cs="Tinos"/>
              </w:rPr>
              <w:t>ИНН/КПП</w:t>
            </w:r>
          </w:p>
          <w:p w:rsidR="00997BEB" w:rsidRDefault="00FF6209">
            <w:pPr>
              <w:tabs>
                <w:tab w:val="left" w:pos="567"/>
              </w:tabs>
              <w:spacing w:after="0" w:line="17" w:lineRule="atLeast"/>
              <w:rPr>
                <w:rFonts w:ascii="Tinos" w:hAnsi="Tinos" w:cs="Tinos"/>
              </w:rPr>
            </w:pPr>
            <w:r>
              <w:rPr>
                <w:rFonts w:ascii="Tinos" w:eastAsia="Tinos" w:hAnsi="Tinos" w:cs="Tinos"/>
              </w:rPr>
              <w:t xml:space="preserve">Р/с </w:t>
            </w:r>
          </w:p>
          <w:p w:rsidR="00997BEB" w:rsidRDefault="00FF6209">
            <w:pPr>
              <w:tabs>
                <w:tab w:val="left" w:pos="567"/>
              </w:tabs>
              <w:spacing w:after="0" w:line="17" w:lineRule="atLeast"/>
              <w:rPr>
                <w:rFonts w:ascii="Tinos" w:hAnsi="Tinos" w:cs="Tinos"/>
              </w:rPr>
            </w:pPr>
            <w:r>
              <w:rPr>
                <w:rFonts w:ascii="Tinos" w:eastAsia="Tinos" w:hAnsi="Tinos" w:cs="Tinos"/>
              </w:rPr>
              <w:t>К/с</w:t>
            </w:r>
          </w:p>
          <w:p w:rsidR="00997BEB" w:rsidRDefault="00FF6209">
            <w:pPr>
              <w:tabs>
                <w:tab w:val="left" w:pos="567"/>
              </w:tabs>
              <w:spacing w:after="0" w:line="17" w:lineRule="atLeast"/>
              <w:rPr>
                <w:rFonts w:ascii="Tinos" w:hAnsi="Tinos" w:cs="Tinos"/>
              </w:rPr>
            </w:pPr>
            <w:r>
              <w:rPr>
                <w:rFonts w:ascii="Tinos" w:eastAsia="Tinos" w:hAnsi="Tinos" w:cs="Tinos"/>
              </w:rPr>
              <w:t>БИК</w:t>
            </w:r>
          </w:p>
          <w:p w:rsidR="00997BEB" w:rsidRDefault="00FF6209">
            <w:pPr>
              <w:tabs>
                <w:tab w:val="left" w:pos="567"/>
              </w:tabs>
              <w:spacing w:after="0" w:line="17" w:lineRule="atLeast"/>
              <w:rPr>
                <w:rFonts w:ascii="Tinos" w:hAnsi="Tinos" w:cs="Tinos"/>
              </w:rPr>
            </w:pPr>
            <w:r>
              <w:rPr>
                <w:rFonts w:ascii="Tinos" w:eastAsia="Tinos" w:hAnsi="Tinos" w:cs="Tinos"/>
              </w:rPr>
              <w:t>ОГРН</w:t>
            </w:r>
          </w:p>
          <w:p w:rsidR="00997BEB" w:rsidRDefault="00FF6209">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997BEB" w:rsidRDefault="00997BEB">
            <w:pPr>
              <w:widowControl w:val="0"/>
              <w:suppressLineNumbers/>
              <w:shd w:val="clear" w:color="auto" w:fill="FFFFFF"/>
              <w:tabs>
                <w:tab w:val="left" w:pos="567"/>
              </w:tabs>
              <w:spacing w:after="0" w:line="17" w:lineRule="atLeast"/>
              <w:rPr>
                <w:rFonts w:ascii="Tinos" w:hAnsi="Tinos" w:cs="Tinos"/>
                <w:bCs/>
              </w:rPr>
            </w:pPr>
          </w:p>
          <w:p w:rsidR="00997BEB" w:rsidRDefault="00997BEB">
            <w:pPr>
              <w:widowControl w:val="0"/>
              <w:suppressLineNumbers/>
              <w:shd w:val="clear" w:color="auto" w:fill="FFFFFF"/>
              <w:tabs>
                <w:tab w:val="left" w:pos="567"/>
              </w:tabs>
              <w:spacing w:after="0" w:line="17" w:lineRule="atLeast"/>
              <w:rPr>
                <w:rFonts w:ascii="Tinos" w:hAnsi="Tinos" w:cs="Tinos"/>
                <w:bCs/>
              </w:rPr>
            </w:pPr>
          </w:p>
          <w:p w:rsidR="00997BEB" w:rsidRDefault="00997BEB">
            <w:pPr>
              <w:widowControl w:val="0"/>
              <w:suppressLineNumbers/>
              <w:shd w:val="clear" w:color="auto" w:fill="FFFFFF"/>
              <w:tabs>
                <w:tab w:val="left" w:pos="567"/>
              </w:tabs>
              <w:spacing w:after="0" w:line="17" w:lineRule="atLeast"/>
              <w:rPr>
                <w:rFonts w:ascii="Tinos" w:hAnsi="Tinos" w:cs="Tinos"/>
                <w:bCs/>
              </w:rPr>
            </w:pPr>
          </w:p>
          <w:p w:rsidR="00997BEB" w:rsidRDefault="00997BEB">
            <w:pPr>
              <w:widowControl w:val="0"/>
              <w:suppressLineNumbers/>
              <w:shd w:val="clear" w:color="auto" w:fill="FFFFFF"/>
              <w:tabs>
                <w:tab w:val="left" w:pos="567"/>
              </w:tabs>
              <w:spacing w:after="0" w:line="17" w:lineRule="atLeast"/>
              <w:rPr>
                <w:rFonts w:ascii="Tinos" w:hAnsi="Tinos" w:cs="Tinos"/>
                <w:bCs/>
              </w:rPr>
            </w:pPr>
          </w:p>
          <w:p w:rsidR="00997BEB" w:rsidRDefault="00FF620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997BEB">
        <w:trPr>
          <w:trHeight w:val="202"/>
        </w:trPr>
        <w:tc>
          <w:tcPr>
            <w:tcW w:w="4819" w:type="dxa"/>
          </w:tcPr>
          <w:p w:rsidR="00997BEB" w:rsidRDefault="00FF620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961" w:type="dxa"/>
          </w:tcPr>
          <w:p w:rsidR="00997BEB" w:rsidRDefault="00FF620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997BEB">
        <w:trPr>
          <w:trHeight w:val="679"/>
        </w:trPr>
        <w:tc>
          <w:tcPr>
            <w:tcW w:w="4819" w:type="dxa"/>
          </w:tcPr>
          <w:p w:rsidR="00997BEB" w:rsidRDefault="00997BEB">
            <w:pPr>
              <w:widowControl w:val="0"/>
              <w:suppressLineNumbers/>
              <w:shd w:val="clear" w:color="auto" w:fill="FFFFFF"/>
              <w:tabs>
                <w:tab w:val="left" w:pos="567"/>
              </w:tabs>
              <w:spacing w:after="0" w:line="17" w:lineRule="atLeast"/>
              <w:rPr>
                <w:rFonts w:ascii="Tinos" w:hAnsi="Tinos" w:cs="Tinos"/>
              </w:rPr>
            </w:pPr>
          </w:p>
          <w:p w:rsidR="00997BEB" w:rsidRDefault="00FF620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961" w:type="dxa"/>
          </w:tcPr>
          <w:p w:rsidR="00997BEB" w:rsidRDefault="00997BEB">
            <w:pPr>
              <w:widowControl w:val="0"/>
              <w:suppressLineNumbers/>
              <w:shd w:val="clear" w:color="auto" w:fill="FFFFFF"/>
              <w:tabs>
                <w:tab w:val="left" w:pos="567"/>
              </w:tabs>
              <w:spacing w:after="0" w:line="17" w:lineRule="atLeast"/>
              <w:rPr>
                <w:rFonts w:ascii="Tinos" w:hAnsi="Tinos" w:cs="Tinos"/>
              </w:rPr>
            </w:pPr>
          </w:p>
          <w:p w:rsidR="00997BEB" w:rsidRDefault="00FF6209">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997BEB" w:rsidRDefault="00997BEB">
            <w:pPr>
              <w:widowControl w:val="0"/>
              <w:suppressLineNumbers/>
              <w:shd w:val="clear" w:color="auto" w:fill="FFFFFF"/>
              <w:tabs>
                <w:tab w:val="left" w:pos="567"/>
              </w:tabs>
              <w:spacing w:after="0" w:line="17" w:lineRule="atLeast"/>
              <w:rPr>
                <w:rFonts w:ascii="Tinos" w:hAnsi="Tinos" w:cs="Tinos"/>
              </w:rPr>
            </w:pPr>
          </w:p>
        </w:tc>
      </w:tr>
    </w:tbl>
    <w:p w:rsidR="00997BEB" w:rsidRDefault="00997BEB">
      <w:pPr>
        <w:pStyle w:val="2"/>
        <w:keepNext w:val="0"/>
        <w:numPr>
          <w:ilvl w:val="0"/>
          <w:numId w:val="0"/>
        </w:numPr>
        <w:spacing w:before="0" w:after="0"/>
        <w:rPr>
          <w:b w:val="0"/>
          <w:caps w:val="0"/>
          <w:sz w:val="22"/>
          <w:szCs w:val="22"/>
        </w:rPr>
        <w:sectPr w:rsidR="00997BEB">
          <w:footerReference w:type="default" r:id="rId20"/>
          <w:pgSz w:w="11906" w:h="16838"/>
          <w:pgMar w:top="709" w:right="851" w:bottom="567" w:left="851" w:header="709" w:footer="709" w:gutter="0"/>
          <w:cols w:space="708"/>
          <w:docGrid w:linePitch="360"/>
        </w:sectPr>
      </w:pPr>
    </w:p>
    <w:p w:rsidR="00997BEB" w:rsidRDefault="00997BEB">
      <w:pPr>
        <w:spacing w:after="0" w:line="240" w:lineRule="auto"/>
        <w:rPr>
          <w:rFonts w:ascii="Times New Roman" w:eastAsia="Times New Roman" w:hAnsi="Times New Roman" w:cs="Times New Roman"/>
          <w:b/>
        </w:rPr>
      </w:pPr>
    </w:p>
    <w:p w:rsidR="00997BEB" w:rsidRDefault="00FF6209">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997BEB" w:rsidRDefault="00FF6209">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 xml:space="preserve">     Приложение № 1</w:t>
      </w:r>
    </w:p>
    <w:p w:rsidR="00997BEB" w:rsidRDefault="00FF6209">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97BEB" w:rsidRDefault="00FF6209">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997BEB" w:rsidRDefault="00997BEB">
      <w:pPr>
        <w:widowControl w:val="0"/>
        <w:suppressLineNumbers/>
        <w:spacing w:after="0" w:line="17" w:lineRule="atLeast"/>
        <w:jc w:val="center"/>
        <w:rPr>
          <w:rFonts w:ascii="Tinos" w:hAnsi="Tinos" w:cs="Tinos"/>
          <w:bCs/>
          <w:sz w:val="20"/>
          <w:szCs w:val="20"/>
        </w:rPr>
      </w:pPr>
    </w:p>
    <w:p w:rsidR="00997BEB" w:rsidRDefault="00997BEB">
      <w:pPr>
        <w:widowControl w:val="0"/>
        <w:suppressLineNumbers/>
        <w:spacing w:after="0" w:line="17" w:lineRule="atLeast"/>
        <w:jc w:val="center"/>
        <w:rPr>
          <w:rFonts w:ascii="Tinos" w:hAnsi="Tinos" w:cs="Tinos"/>
          <w:bCs/>
        </w:rPr>
      </w:pPr>
    </w:p>
    <w:p w:rsidR="00997BEB" w:rsidRDefault="00FF6209">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997BEB" w:rsidRDefault="00FF6209">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pPr w:leftFromText="180" w:rightFromText="180" w:vertAnchor="page" w:horzAnchor="page" w:tblpX="992" w:tblpY="3116"/>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275"/>
        <w:gridCol w:w="2126"/>
        <w:gridCol w:w="1276"/>
        <w:gridCol w:w="1276"/>
        <w:gridCol w:w="709"/>
        <w:gridCol w:w="709"/>
        <w:gridCol w:w="992"/>
        <w:gridCol w:w="1134"/>
      </w:tblGrid>
      <w:tr w:rsidR="00997BEB">
        <w:tc>
          <w:tcPr>
            <w:tcW w:w="567" w:type="dxa"/>
            <w:vAlign w:val="center"/>
          </w:tcPr>
          <w:p w:rsidR="00997BEB" w:rsidRDefault="00FF6209">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276" w:type="dxa"/>
            <w:vAlign w:val="center"/>
          </w:tcPr>
          <w:p w:rsidR="00997BEB" w:rsidRDefault="00FF6209">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2126" w:type="dxa"/>
            <w:vAlign w:val="center"/>
          </w:tcPr>
          <w:p w:rsidR="00997BEB" w:rsidRDefault="00FF6209">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276" w:type="dxa"/>
            <w:vAlign w:val="center"/>
          </w:tcPr>
          <w:p w:rsidR="00997BEB" w:rsidRDefault="00997BEB">
            <w:pPr>
              <w:widowControl w:val="0"/>
              <w:spacing w:after="0" w:line="17" w:lineRule="atLeast"/>
              <w:jc w:val="center"/>
              <w:rPr>
                <w:rFonts w:ascii="Tinos" w:hAnsi="Tinos" w:cs="Tinos"/>
                <w:b/>
                <w:bCs/>
                <w:sz w:val="20"/>
                <w:szCs w:val="20"/>
              </w:rPr>
            </w:pPr>
          </w:p>
          <w:p w:rsidR="00997BEB" w:rsidRDefault="00FF6209">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1276" w:type="dxa"/>
            <w:vAlign w:val="center"/>
          </w:tcPr>
          <w:p w:rsidR="00997BEB" w:rsidRDefault="00FF6209">
            <w:pPr>
              <w:widowControl w:val="0"/>
              <w:spacing w:after="0" w:line="17" w:lineRule="atLeast"/>
              <w:jc w:val="center"/>
              <w:rPr>
                <w:rFonts w:ascii="Tinos" w:hAnsi="Tinos" w:cs="Tinos"/>
                <w:b/>
                <w:bCs/>
                <w:sz w:val="20"/>
                <w:szCs w:val="20"/>
              </w:rPr>
            </w:pPr>
            <w:r>
              <w:rPr>
                <w:rFonts w:ascii="Tinos" w:eastAsia="Tinos" w:hAnsi="Tinos" w:cs="Tinos"/>
                <w:b/>
                <w:bCs/>
                <w:sz w:val="20"/>
                <w:szCs w:val="20"/>
              </w:rPr>
              <w:t>Номер реестровой записи (указывается при наличии)</w:t>
            </w:r>
          </w:p>
        </w:tc>
        <w:tc>
          <w:tcPr>
            <w:tcW w:w="709" w:type="dxa"/>
            <w:vAlign w:val="center"/>
          </w:tcPr>
          <w:p w:rsidR="00997BEB" w:rsidRDefault="00FF6209">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709" w:type="dxa"/>
            <w:vAlign w:val="center"/>
          </w:tcPr>
          <w:p w:rsidR="00997BEB" w:rsidRDefault="00FF6209">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992" w:type="dxa"/>
            <w:vAlign w:val="center"/>
          </w:tcPr>
          <w:p w:rsidR="00997BEB" w:rsidRDefault="00FF6209">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997BEB" w:rsidRDefault="00FF6209">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997BEB" w:rsidRDefault="00FF6209">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997BEB" w:rsidRDefault="00FF6209">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997BEB">
        <w:trPr>
          <w:trHeight w:val="530"/>
        </w:trPr>
        <w:tc>
          <w:tcPr>
            <w:tcW w:w="567" w:type="dxa"/>
            <w:vAlign w:val="center"/>
          </w:tcPr>
          <w:p w:rsidR="00997BEB" w:rsidRDefault="00FF6209">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97BEB" w:rsidRDefault="00FF6209">
            <w:pPr>
              <w:spacing w:after="0" w:line="17" w:lineRule="atLeast"/>
              <w:jc w:val="center"/>
              <w:rPr>
                <w:rFonts w:ascii="Tinos" w:hAnsi="Tinos" w:cs="Tinos"/>
                <w:sz w:val="20"/>
                <w:szCs w:val="20"/>
              </w:rPr>
            </w:pPr>
            <w:r>
              <w:rPr>
                <w:rFonts w:ascii="Tinos" w:eastAsia="Tinos" w:hAnsi="Tinos" w:cs="Tinos"/>
                <w:color w:val="000000"/>
                <w:sz w:val="20"/>
                <w:szCs w:val="20"/>
              </w:rPr>
              <w:t>4531000009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997BEB" w:rsidRDefault="00FF6209">
            <w:pPr>
              <w:spacing w:after="0" w:line="17" w:lineRule="atLeast"/>
              <w:rPr>
                <w:rFonts w:ascii="Tinos" w:hAnsi="Tinos" w:cs="Tinos"/>
                <w:sz w:val="20"/>
                <w:szCs w:val="20"/>
              </w:rPr>
            </w:pPr>
            <w:r>
              <w:rPr>
                <w:rFonts w:ascii="Tinos" w:eastAsia="Tinos" w:hAnsi="Tinos" w:cs="Tinos"/>
                <w:color w:val="000000"/>
                <w:sz w:val="20"/>
                <w:szCs w:val="20"/>
              </w:rPr>
              <w:t>АКБ 6СТ-90 З EN-720А пр.пол ев.конус</w:t>
            </w:r>
          </w:p>
        </w:tc>
        <w:tc>
          <w:tcPr>
            <w:tcW w:w="1276" w:type="dxa"/>
            <w:vAlign w:val="center"/>
          </w:tcPr>
          <w:p w:rsidR="00997BEB" w:rsidRDefault="00997BEB">
            <w:pPr>
              <w:spacing w:after="0" w:line="17" w:lineRule="atLeast"/>
              <w:jc w:val="center"/>
              <w:rPr>
                <w:rFonts w:ascii="Tinos" w:hAnsi="Tinos" w:cs="Tinos"/>
                <w:sz w:val="20"/>
                <w:szCs w:val="20"/>
              </w:rPr>
            </w:pPr>
          </w:p>
        </w:tc>
        <w:tc>
          <w:tcPr>
            <w:tcW w:w="1276" w:type="dxa"/>
            <w:vAlign w:val="center"/>
          </w:tcPr>
          <w:p w:rsidR="00997BEB" w:rsidRDefault="00997BEB">
            <w:pPr>
              <w:spacing w:after="0" w:line="17" w:lineRule="atLeast"/>
              <w:jc w:val="center"/>
              <w:rPr>
                <w:rFonts w:ascii="Tinos" w:hAnsi="Tinos" w:cs="Tino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97BEB" w:rsidRDefault="00FF6209">
            <w:pPr>
              <w:spacing w:after="0" w:line="17" w:lineRule="atLeast"/>
              <w:jc w:val="center"/>
              <w:rPr>
                <w:rFonts w:ascii="Tinos" w:hAnsi="Tinos" w:cs="Tinos"/>
                <w:sz w:val="20"/>
                <w:szCs w:val="20"/>
              </w:rPr>
            </w:pPr>
            <w:r>
              <w:rPr>
                <w:rFonts w:ascii="Tinos" w:eastAsia="Tinos" w:hAnsi="Tinos" w:cs="Tinos"/>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97BEB" w:rsidRDefault="00FF6209">
            <w:pPr>
              <w:spacing w:after="0" w:line="17" w:lineRule="atLeast"/>
              <w:jc w:val="center"/>
              <w:rPr>
                <w:rFonts w:ascii="Tinos" w:hAnsi="Tinos" w:cs="Tinos"/>
                <w:sz w:val="20"/>
                <w:szCs w:val="20"/>
              </w:rPr>
            </w:pPr>
            <w:r>
              <w:rPr>
                <w:rFonts w:ascii="Tinos" w:eastAsia="Tinos" w:hAnsi="Tinos" w:cs="Tinos"/>
                <w:sz w:val="20"/>
                <w:szCs w:val="20"/>
              </w:rPr>
              <w:t>30</w:t>
            </w:r>
          </w:p>
        </w:tc>
        <w:tc>
          <w:tcPr>
            <w:tcW w:w="992" w:type="dxa"/>
            <w:vAlign w:val="center"/>
          </w:tcPr>
          <w:p w:rsidR="00997BEB" w:rsidRDefault="00997BEB">
            <w:pPr>
              <w:spacing w:after="0" w:line="17" w:lineRule="atLeast"/>
              <w:jc w:val="center"/>
              <w:rPr>
                <w:rFonts w:ascii="Tinos" w:hAnsi="Tinos" w:cs="Tinos"/>
                <w:sz w:val="20"/>
                <w:szCs w:val="20"/>
              </w:rPr>
            </w:pPr>
          </w:p>
        </w:tc>
        <w:tc>
          <w:tcPr>
            <w:tcW w:w="1134" w:type="dxa"/>
            <w:vAlign w:val="center"/>
          </w:tcPr>
          <w:p w:rsidR="00997BEB" w:rsidRDefault="00997BEB">
            <w:pPr>
              <w:spacing w:after="0" w:line="17" w:lineRule="atLeast"/>
              <w:jc w:val="center"/>
              <w:rPr>
                <w:rFonts w:ascii="Tinos" w:hAnsi="Tinos" w:cs="Tinos"/>
                <w:sz w:val="20"/>
                <w:szCs w:val="20"/>
              </w:rPr>
            </w:pPr>
          </w:p>
        </w:tc>
      </w:tr>
      <w:tr w:rsidR="00997BEB">
        <w:trPr>
          <w:trHeight w:val="530"/>
        </w:trPr>
        <w:tc>
          <w:tcPr>
            <w:tcW w:w="567" w:type="dxa"/>
            <w:vMerge w:val="restart"/>
            <w:vAlign w:val="center"/>
          </w:tcPr>
          <w:p w:rsidR="00997BEB" w:rsidRDefault="00FF6209">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97BEB" w:rsidRDefault="00FF6209">
            <w:pPr>
              <w:spacing w:after="0" w:line="17" w:lineRule="atLeast"/>
              <w:jc w:val="center"/>
              <w:rPr>
                <w:rFonts w:ascii="Tinos" w:hAnsi="Tinos" w:cs="Tinos"/>
                <w:sz w:val="20"/>
                <w:szCs w:val="20"/>
              </w:rPr>
            </w:pPr>
            <w:r>
              <w:rPr>
                <w:rFonts w:ascii="Tinos" w:eastAsia="Tinos" w:hAnsi="Tinos" w:cs="Tinos"/>
                <w:color w:val="000000"/>
                <w:sz w:val="20"/>
                <w:szCs w:val="20"/>
              </w:rPr>
              <w:t>4531000007</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997BEB" w:rsidRDefault="00FF6209">
            <w:pPr>
              <w:spacing w:after="0" w:line="17" w:lineRule="atLeast"/>
              <w:rPr>
                <w:rFonts w:ascii="Tinos" w:hAnsi="Tinos" w:cs="Tinos"/>
                <w:sz w:val="20"/>
                <w:szCs w:val="20"/>
              </w:rPr>
            </w:pPr>
            <w:r>
              <w:rPr>
                <w:rFonts w:ascii="Tinos" w:eastAsia="Tinos" w:hAnsi="Tinos" w:cs="Tinos"/>
                <w:color w:val="000000"/>
                <w:sz w:val="20"/>
                <w:szCs w:val="20"/>
              </w:rPr>
              <w:t>АКБ 6СТ-190 З EN-1320А пр.пол ев.конус</w:t>
            </w:r>
          </w:p>
        </w:tc>
        <w:tc>
          <w:tcPr>
            <w:tcW w:w="1276" w:type="dxa"/>
            <w:vMerge w:val="restart"/>
            <w:vAlign w:val="center"/>
          </w:tcPr>
          <w:p w:rsidR="00997BEB" w:rsidRDefault="00997BEB">
            <w:pPr>
              <w:spacing w:after="0" w:line="17" w:lineRule="atLeast"/>
              <w:jc w:val="center"/>
              <w:rPr>
                <w:rFonts w:ascii="Tinos" w:hAnsi="Tinos" w:cs="Tinos"/>
                <w:sz w:val="20"/>
                <w:szCs w:val="20"/>
              </w:rPr>
            </w:pPr>
          </w:p>
        </w:tc>
        <w:tc>
          <w:tcPr>
            <w:tcW w:w="1276" w:type="dxa"/>
            <w:vMerge w:val="restart"/>
            <w:vAlign w:val="center"/>
          </w:tcPr>
          <w:p w:rsidR="00997BEB" w:rsidRDefault="00997BEB">
            <w:pPr>
              <w:spacing w:after="0" w:line="17" w:lineRule="atLeast"/>
              <w:jc w:val="center"/>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97BEB" w:rsidRDefault="00FF6209">
            <w:pPr>
              <w:spacing w:after="0" w:line="17" w:lineRule="atLeast"/>
              <w:jc w:val="center"/>
              <w:rPr>
                <w:rFonts w:ascii="Tinos" w:hAnsi="Tinos" w:cs="Tinos"/>
                <w:sz w:val="20"/>
                <w:szCs w:val="20"/>
              </w:rPr>
            </w:pPr>
            <w:r>
              <w:rPr>
                <w:rFonts w:ascii="Tinos" w:eastAsia="Tinos" w:hAnsi="Tinos" w:cs="Tinos"/>
                <w:sz w:val="20"/>
                <w:szCs w:val="20"/>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97BEB" w:rsidRDefault="00FF6209">
            <w:pPr>
              <w:spacing w:after="0" w:line="17" w:lineRule="atLeast"/>
              <w:jc w:val="center"/>
              <w:rPr>
                <w:rFonts w:ascii="Tinos" w:hAnsi="Tinos" w:cs="Tinos"/>
                <w:sz w:val="20"/>
                <w:szCs w:val="20"/>
              </w:rPr>
            </w:pPr>
            <w:r>
              <w:rPr>
                <w:rFonts w:ascii="Tinos" w:eastAsia="Tinos" w:hAnsi="Tinos" w:cs="Tinos"/>
                <w:sz w:val="20"/>
                <w:szCs w:val="20"/>
              </w:rPr>
              <w:t>10</w:t>
            </w:r>
          </w:p>
        </w:tc>
        <w:tc>
          <w:tcPr>
            <w:tcW w:w="992" w:type="dxa"/>
            <w:vMerge w:val="restart"/>
            <w:vAlign w:val="center"/>
          </w:tcPr>
          <w:p w:rsidR="00997BEB" w:rsidRDefault="00997BEB">
            <w:pPr>
              <w:spacing w:after="0" w:line="17" w:lineRule="atLeast"/>
              <w:jc w:val="center"/>
              <w:rPr>
                <w:rFonts w:ascii="Tinos" w:hAnsi="Tinos" w:cs="Tinos"/>
                <w:sz w:val="20"/>
                <w:szCs w:val="20"/>
              </w:rPr>
            </w:pPr>
          </w:p>
        </w:tc>
        <w:tc>
          <w:tcPr>
            <w:tcW w:w="1134" w:type="dxa"/>
            <w:vMerge w:val="restart"/>
            <w:vAlign w:val="center"/>
          </w:tcPr>
          <w:p w:rsidR="00997BEB" w:rsidRDefault="00997BEB">
            <w:pPr>
              <w:spacing w:after="0" w:line="17" w:lineRule="atLeast"/>
              <w:jc w:val="center"/>
              <w:rPr>
                <w:rFonts w:ascii="Tinos" w:hAnsi="Tinos" w:cs="Tinos"/>
                <w:sz w:val="20"/>
                <w:szCs w:val="20"/>
              </w:rPr>
            </w:pPr>
          </w:p>
        </w:tc>
      </w:tr>
      <w:tr w:rsidR="00997BEB">
        <w:trPr>
          <w:trHeight w:val="530"/>
        </w:trPr>
        <w:tc>
          <w:tcPr>
            <w:tcW w:w="567" w:type="dxa"/>
            <w:vMerge w:val="restart"/>
            <w:vAlign w:val="center"/>
          </w:tcPr>
          <w:p w:rsidR="00997BEB" w:rsidRDefault="00FF6209">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97BEB" w:rsidRDefault="00FF6209">
            <w:pPr>
              <w:spacing w:after="0" w:line="17" w:lineRule="atLeast"/>
              <w:jc w:val="center"/>
              <w:rPr>
                <w:rFonts w:ascii="Tinos" w:hAnsi="Tinos" w:cs="Tinos"/>
                <w:sz w:val="20"/>
                <w:szCs w:val="20"/>
              </w:rPr>
            </w:pPr>
            <w:r>
              <w:rPr>
                <w:rFonts w:ascii="Tinos" w:eastAsia="Tinos" w:hAnsi="Tinos" w:cs="Tinos"/>
                <w:color w:val="000000"/>
                <w:sz w:val="20"/>
                <w:szCs w:val="20"/>
              </w:rPr>
              <w:t>4531000008</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997BEB" w:rsidRDefault="00FF6209">
            <w:pPr>
              <w:spacing w:after="0" w:line="17" w:lineRule="atLeast"/>
              <w:rPr>
                <w:rFonts w:ascii="Tinos" w:hAnsi="Tinos" w:cs="Tinos"/>
                <w:sz w:val="20"/>
                <w:szCs w:val="20"/>
              </w:rPr>
            </w:pPr>
            <w:r>
              <w:rPr>
                <w:rFonts w:ascii="Tinos" w:eastAsia="Tinos" w:hAnsi="Tinos" w:cs="Tinos"/>
                <w:color w:val="000000"/>
                <w:sz w:val="20"/>
                <w:szCs w:val="20"/>
              </w:rPr>
              <w:t>АКБ 6СТ-75 З EN-660А пр.пол ев.конус</w:t>
            </w:r>
          </w:p>
        </w:tc>
        <w:tc>
          <w:tcPr>
            <w:tcW w:w="1276" w:type="dxa"/>
            <w:vMerge w:val="restart"/>
            <w:vAlign w:val="center"/>
          </w:tcPr>
          <w:p w:rsidR="00997BEB" w:rsidRDefault="00997BEB">
            <w:pPr>
              <w:spacing w:after="0" w:line="17" w:lineRule="atLeast"/>
              <w:jc w:val="center"/>
              <w:rPr>
                <w:rFonts w:ascii="Tinos" w:hAnsi="Tinos" w:cs="Tinos"/>
                <w:sz w:val="20"/>
                <w:szCs w:val="20"/>
              </w:rPr>
            </w:pPr>
          </w:p>
        </w:tc>
        <w:tc>
          <w:tcPr>
            <w:tcW w:w="1276" w:type="dxa"/>
            <w:vMerge w:val="restart"/>
            <w:vAlign w:val="center"/>
          </w:tcPr>
          <w:p w:rsidR="00997BEB" w:rsidRDefault="00997BEB">
            <w:pPr>
              <w:spacing w:after="0" w:line="17" w:lineRule="atLeast"/>
              <w:jc w:val="center"/>
              <w:rPr>
                <w:rFonts w:ascii="Tinos" w:hAnsi="Tinos" w:cs="Tinos"/>
                <w:sz w:val="20"/>
                <w:szCs w:val="20"/>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97BEB" w:rsidRDefault="00FF6209">
            <w:pPr>
              <w:spacing w:after="0" w:line="17" w:lineRule="atLeast"/>
              <w:jc w:val="center"/>
              <w:rPr>
                <w:rFonts w:ascii="Tinos" w:hAnsi="Tinos" w:cs="Tinos"/>
                <w:sz w:val="20"/>
                <w:szCs w:val="20"/>
              </w:rPr>
            </w:pPr>
            <w:r>
              <w:rPr>
                <w:rFonts w:ascii="Tinos" w:eastAsia="Tinos" w:hAnsi="Tinos" w:cs="Tinos"/>
                <w:sz w:val="20"/>
                <w:szCs w:val="20"/>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997BEB" w:rsidRDefault="00FF6209">
            <w:pPr>
              <w:spacing w:after="0" w:line="17" w:lineRule="atLeast"/>
              <w:jc w:val="center"/>
              <w:rPr>
                <w:rFonts w:ascii="Tinos" w:hAnsi="Tinos" w:cs="Tinos"/>
                <w:sz w:val="20"/>
                <w:szCs w:val="20"/>
              </w:rPr>
            </w:pPr>
            <w:r>
              <w:rPr>
                <w:rFonts w:ascii="Tinos" w:eastAsia="Tinos" w:hAnsi="Tinos" w:cs="Tinos"/>
                <w:sz w:val="20"/>
                <w:szCs w:val="20"/>
              </w:rPr>
              <w:t>30</w:t>
            </w:r>
          </w:p>
        </w:tc>
        <w:tc>
          <w:tcPr>
            <w:tcW w:w="992" w:type="dxa"/>
            <w:vMerge w:val="restart"/>
            <w:vAlign w:val="center"/>
          </w:tcPr>
          <w:p w:rsidR="00997BEB" w:rsidRDefault="00997BEB">
            <w:pPr>
              <w:spacing w:after="0" w:line="17" w:lineRule="atLeast"/>
              <w:jc w:val="center"/>
              <w:rPr>
                <w:rFonts w:ascii="Tinos" w:hAnsi="Tinos" w:cs="Tinos"/>
                <w:sz w:val="20"/>
                <w:szCs w:val="20"/>
              </w:rPr>
            </w:pPr>
          </w:p>
        </w:tc>
        <w:tc>
          <w:tcPr>
            <w:tcW w:w="1134" w:type="dxa"/>
            <w:vMerge w:val="restart"/>
            <w:vAlign w:val="center"/>
          </w:tcPr>
          <w:p w:rsidR="00997BEB" w:rsidRDefault="00997BEB">
            <w:pPr>
              <w:spacing w:after="0" w:line="17" w:lineRule="atLeast"/>
              <w:jc w:val="center"/>
              <w:rPr>
                <w:rFonts w:ascii="Tinos" w:hAnsi="Tinos" w:cs="Tinos"/>
                <w:sz w:val="20"/>
                <w:szCs w:val="20"/>
              </w:rPr>
            </w:pPr>
          </w:p>
        </w:tc>
      </w:tr>
      <w:tr w:rsidR="00997BEB">
        <w:trPr>
          <w:trHeight w:val="268"/>
        </w:trPr>
        <w:tc>
          <w:tcPr>
            <w:tcW w:w="8929" w:type="dxa"/>
            <w:gridSpan w:val="8"/>
            <w:vAlign w:val="center"/>
          </w:tcPr>
          <w:p w:rsidR="00997BEB" w:rsidRDefault="00FF6209">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997BEB" w:rsidRDefault="00997BEB">
            <w:pPr>
              <w:spacing w:after="0" w:line="17" w:lineRule="atLeast"/>
              <w:jc w:val="center"/>
              <w:rPr>
                <w:rFonts w:ascii="Tinos" w:hAnsi="Tinos" w:cs="Tinos"/>
                <w:b/>
                <w:sz w:val="20"/>
                <w:szCs w:val="20"/>
              </w:rPr>
            </w:pPr>
          </w:p>
        </w:tc>
      </w:tr>
      <w:tr w:rsidR="00997BEB">
        <w:trPr>
          <w:trHeight w:val="273"/>
        </w:trPr>
        <w:tc>
          <w:tcPr>
            <w:tcW w:w="8929" w:type="dxa"/>
            <w:gridSpan w:val="8"/>
            <w:vAlign w:val="center"/>
          </w:tcPr>
          <w:p w:rsidR="00997BEB" w:rsidRDefault="00FF6209">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997BEB" w:rsidRDefault="00997BEB">
            <w:pPr>
              <w:spacing w:after="0" w:line="17" w:lineRule="atLeast"/>
              <w:jc w:val="center"/>
              <w:rPr>
                <w:rFonts w:ascii="Tinos" w:hAnsi="Tinos" w:cs="Tinos"/>
                <w:sz w:val="20"/>
                <w:szCs w:val="20"/>
              </w:rPr>
            </w:pPr>
          </w:p>
        </w:tc>
      </w:tr>
      <w:tr w:rsidR="00997BEB">
        <w:trPr>
          <w:trHeight w:val="276"/>
        </w:trPr>
        <w:tc>
          <w:tcPr>
            <w:tcW w:w="8929" w:type="dxa"/>
            <w:gridSpan w:val="8"/>
            <w:vAlign w:val="center"/>
          </w:tcPr>
          <w:p w:rsidR="00997BEB" w:rsidRDefault="00FF6209">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997BEB" w:rsidRDefault="00997BEB">
            <w:pPr>
              <w:spacing w:after="0" w:line="17" w:lineRule="atLeast"/>
              <w:jc w:val="center"/>
              <w:rPr>
                <w:rFonts w:ascii="Tinos" w:hAnsi="Tinos" w:cs="Tinos"/>
                <w:sz w:val="20"/>
                <w:szCs w:val="20"/>
              </w:rPr>
            </w:pPr>
          </w:p>
        </w:tc>
      </w:tr>
    </w:tbl>
    <w:p w:rsidR="00997BEB" w:rsidRDefault="00997BEB">
      <w:pPr>
        <w:pStyle w:val="af2"/>
        <w:widowControl w:val="0"/>
        <w:tabs>
          <w:tab w:val="left" w:pos="10435"/>
        </w:tabs>
        <w:spacing w:before="0" w:after="0" w:line="17" w:lineRule="atLeast"/>
        <w:ind w:firstLine="0"/>
        <w:jc w:val="left"/>
        <w:rPr>
          <w:rFonts w:ascii="Tinos" w:hAnsi="Tinos" w:cs="Tinos"/>
          <w:b/>
          <w:bCs/>
          <w:i/>
          <w:sz w:val="22"/>
          <w:szCs w:val="22"/>
        </w:rPr>
      </w:pPr>
    </w:p>
    <w:p w:rsidR="00997BEB" w:rsidRDefault="00FF6209">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w:t>
      </w:r>
    </w:p>
    <w:p w:rsidR="00997BEB" w:rsidRDefault="00FF6209">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Срок поставки: с 12 января 2026 г. в течение 30 (тридцати) календарных дней.</w:t>
      </w:r>
    </w:p>
    <w:p w:rsidR="00997BEB" w:rsidRDefault="00FF6209">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997BEB" w:rsidRDefault="00FF6209">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997BEB" w:rsidRDefault="00FF6209">
      <w:pPr>
        <w:widowControl w:val="0"/>
        <w:suppressLineNumbers/>
        <w:spacing w:after="0" w:line="17" w:lineRule="atLeast"/>
        <w:rPr>
          <w:rFonts w:ascii="Tinos" w:hAnsi="Tinos" w:cs="Tinos"/>
          <w:bCs/>
        </w:rPr>
      </w:pPr>
      <w:r>
        <w:rPr>
          <w:rFonts w:ascii="Tinos" w:eastAsia="Tinos" w:hAnsi="Tinos" w:cs="Tinos"/>
          <w:bCs/>
        </w:rPr>
        <w:t xml:space="preserve">    </w:t>
      </w:r>
    </w:p>
    <w:p w:rsidR="00997BEB" w:rsidRDefault="00FF6209">
      <w:pPr>
        <w:widowControl w:val="0"/>
        <w:suppressLineNumbers/>
        <w:spacing w:after="0" w:line="17" w:lineRule="atLeast"/>
        <w:rPr>
          <w:rFonts w:ascii="Tinos" w:hAnsi="Tinos" w:cs="Tinos"/>
          <w:bCs/>
        </w:rPr>
      </w:pPr>
      <w:r>
        <w:rPr>
          <w:rFonts w:ascii="Tinos" w:eastAsia="Tinos" w:hAnsi="Tinos" w:cs="Tinos"/>
          <w:bCs/>
        </w:rPr>
        <w:t xml:space="preserve">    </w:t>
      </w:r>
    </w:p>
    <w:p w:rsidR="00997BEB" w:rsidRDefault="00FF6209">
      <w:pPr>
        <w:widowControl w:val="0"/>
        <w:suppressLineNumbers/>
        <w:spacing w:after="0" w:line="17" w:lineRule="atLeast"/>
        <w:rPr>
          <w:rFonts w:ascii="Tinos" w:hAnsi="Tinos" w:cs="Tinos"/>
        </w:rPr>
      </w:pPr>
      <w:r>
        <w:rPr>
          <w:rFonts w:ascii="Tinos" w:eastAsia="Tinos" w:hAnsi="Tinos" w:cs="Tinos"/>
          <w:bCs/>
        </w:rPr>
        <w:t xml:space="preserve">  </w:t>
      </w:r>
    </w:p>
    <w:p w:rsidR="00997BEB" w:rsidRDefault="00FF6209">
      <w:pPr>
        <w:widowControl w:val="0"/>
        <w:suppressLineNumbers/>
        <w:spacing w:after="0" w:line="17" w:lineRule="atLeast"/>
        <w:rPr>
          <w:rFonts w:ascii="Tinos" w:hAnsi="Tinos" w:cs="Tinos"/>
        </w:rPr>
      </w:pPr>
      <w:r>
        <w:rPr>
          <w:rFonts w:ascii="Tinos" w:eastAsia="Tinos" w:hAnsi="Tinos" w:cs="Tinos"/>
          <w:bCs/>
        </w:rPr>
        <w:t xml:space="preserve">  ПОКУПАТЕЛЬ                </w:t>
      </w:r>
      <w:r>
        <w:rPr>
          <w:rFonts w:ascii="Tinos" w:eastAsia="Tinos" w:hAnsi="Tinos" w:cs="Tinos"/>
          <w:bCs/>
        </w:rPr>
        <w:tab/>
        <w:t xml:space="preserve">                                      ПОСТАВЩИК</w:t>
      </w:r>
    </w:p>
    <w:p w:rsidR="00997BEB" w:rsidRDefault="00997BEB">
      <w:pPr>
        <w:widowControl w:val="0"/>
        <w:suppressLineNumbers/>
        <w:spacing w:after="0" w:line="17" w:lineRule="atLeast"/>
        <w:rPr>
          <w:rFonts w:ascii="Tinos" w:hAnsi="Tinos" w:cs="Tinos"/>
          <w:bCs/>
        </w:rPr>
      </w:pPr>
    </w:p>
    <w:p w:rsidR="00997BEB" w:rsidRDefault="00997BEB">
      <w:pPr>
        <w:widowControl w:val="0"/>
        <w:suppressLineNumbers/>
        <w:spacing w:after="0" w:line="17" w:lineRule="atLeast"/>
        <w:rPr>
          <w:rFonts w:ascii="Tinos" w:hAnsi="Tinos" w:cs="Tinos"/>
          <w:bCs/>
        </w:rPr>
      </w:pPr>
    </w:p>
    <w:p w:rsidR="00997BEB" w:rsidRDefault="00FF6209">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997BEB" w:rsidRDefault="00FF6209">
      <w:pPr>
        <w:widowControl w:val="0"/>
        <w:suppressLineNumbers/>
        <w:spacing w:after="0" w:line="17" w:lineRule="atLeast"/>
        <w:rPr>
          <w:rFonts w:ascii="Tinos" w:hAnsi="Tinos" w:cs="Tinos"/>
        </w:rPr>
      </w:pPr>
      <w:r>
        <w:rPr>
          <w:rFonts w:ascii="Tinos" w:eastAsia="Tinos" w:hAnsi="Tinos" w:cs="Tinos"/>
        </w:rPr>
        <w:t xml:space="preserve">  М.П.                                                                                М.П.   </w:t>
      </w:r>
    </w:p>
    <w:p w:rsidR="00997BEB" w:rsidRDefault="00FF6209">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997BEB" w:rsidRDefault="00FF6209">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997BEB" w:rsidRDefault="00FF6209">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97BEB" w:rsidRDefault="00FF6209">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997BEB" w:rsidRDefault="00FF6209">
      <w:pPr>
        <w:widowControl w:val="0"/>
        <w:suppressLineNumbers/>
        <w:spacing w:after="0" w:line="17" w:lineRule="atLeast"/>
        <w:ind w:left="60"/>
        <w:contextualSpacing/>
        <w:rPr>
          <w:rFonts w:ascii="Tinos" w:hAnsi="Tinos" w:cs="Tinos"/>
          <w:b/>
          <w:caps/>
        </w:rPr>
      </w:pPr>
      <w:bookmarkStart w:id="1" w:name="_Toc359424111"/>
      <w:r>
        <w:rPr>
          <w:rFonts w:ascii="Tinos" w:eastAsia="Tinos" w:hAnsi="Tinos" w:cs="Tinos"/>
          <w:b/>
          <w:caps/>
        </w:rPr>
        <w:t>СО 6.1401/0</w:t>
      </w:r>
      <w:bookmarkEnd w:id="1"/>
    </w:p>
    <w:p w:rsidR="00997BEB" w:rsidRDefault="00997BEB">
      <w:pPr>
        <w:widowControl w:val="0"/>
        <w:suppressLineNumbers/>
        <w:spacing w:after="0" w:line="17" w:lineRule="atLeast"/>
        <w:ind w:left="60"/>
        <w:rPr>
          <w:rFonts w:ascii="Tinos" w:hAnsi="Tinos" w:cs="Tinos"/>
        </w:rPr>
      </w:pPr>
    </w:p>
    <w:p w:rsidR="00997BEB" w:rsidRDefault="00FF6209">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997BEB" w:rsidRDefault="00FF6209">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997BEB">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997BEB">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997BEB">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997BEB" w:rsidRDefault="00FF6209">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997BEB">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997BEB" w:rsidRDefault="00FF6209">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997BEB" w:rsidRDefault="00997BEB">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997BEB" w:rsidRDefault="00997BE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97BEB" w:rsidRDefault="00997BEB">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997BEB" w:rsidRDefault="00997BE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97BEB" w:rsidRDefault="00997BE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97BEB" w:rsidRDefault="00997BEB">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997BEB" w:rsidRDefault="00997BEB">
            <w:pPr>
              <w:spacing w:after="0" w:line="17" w:lineRule="atLeast"/>
              <w:jc w:val="center"/>
              <w:rPr>
                <w:rFonts w:ascii="Tinos" w:hAnsi="Tinos" w:cs="Tinos"/>
                <w:sz w:val="20"/>
                <w:szCs w:val="20"/>
              </w:rPr>
            </w:pPr>
          </w:p>
        </w:tc>
      </w:tr>
    </w:tbl>
    <w:p w:rsidR="00997BEB" w:rsidRDefault="00997BEB">
      <w:pPr>
        <w:spacing w:after="0" w:line="17" w:lineRule="atLeast"/>
        <w:rPr>
          <w:rFonts w:ascii="Tinos" w:hAnsi="Tinos" w:cs="Tinos"/>
        </w:rPr>
      </w:pPr>
    </w:p>
    <w:p w:rsidR="00997BEB" w:rsidRDefault="00997BEB">
      <w:pPr>
        <w:spacing w:after="0" w:line="17" w:lineRule="atLeast"/>
        <w:rPr>
          <w:rFonts w:ascii="Tinos" w:hAnsi="Tinos" w:cs="Tinos"/>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rPr>
          <w:rFonts w:ascii="Times New Roman" w:eastAsia="Times New Roman" w:hAnsi="Times New Roman" w:cs="Times New Roman"/>
        </w:rPr>
      </w:pPr>
    </w:p>
    <w:p w:rsidR="00997BEB" w:rsidRDefault="00997BEB">
      <w:pPr>
        <w:spacing w:after="0" w:line="240" w:lineRule="auto"/>
        <w:ind w:left="6237"/>
        <w:rPr>
          <w:rFonts w:ascii="Times New Roman" w:eastAsia="Times New Roman" w:hAnsi="Times New Roman" w:cs="Times New Roman"/>
          <w:sz w:val="20"/>
          <w:szCs w:val="20"/>
        </w:rPr>
      </w:pPr>
    </w:p>
    <w:p w:rsidR="00997BEB" w:rsidRDefault="00997BEB">
      <w:pPr>
        <w:spacing w:after="0" w:line="240" w:lineRule="auto"/>
        <w:ind w:left="6237"/>
        <w:rPr>
          <w:rFonts w:ascii="Times New Roman" w:eastAsia="Times New Roman" w:hAnsi="Times New Roman" w:cs="Times New Roman"/>
          <w:sz w:val="20"/>
          <w:szCs w:val="20"/>
        </w:rPr>
      </w:pPr>
    </w:p>
    <w:p w:rsidR="00997BEB" w:rsidRDefault="00997BEB">
      <w:pPr>
        <w:spacing w:after="0" w:line="240" w:lineRule="auto"/>
        <w:ind w:left="6237"/>
        <w:rPr>
          <w:rFonts w:ascii="Times New Roman" w:eastAsia="Times New Roman" w:hAnsi="Times New Roman" w:cs="Times New Roman"/>
          <w:sz w:val="20"/>
          <w:szCs w:val="20"/>
        </w:rPr>
      </w:pPr>
    </w:p>
    <w:p w:rsidR="00997BEB" w:rsidRDefault="00997BEB">
      <w:pPr>
        <w:spacing w:after="0" w:line="240" w:lineRule="auto"/>
        <w:ind w:left="6237"/>
        <w:rPr>
          <w:rFonts w:ascii="Times New Roman" w:eastAsia="Times New Roman" w:hAnsi="Times New Roman" w:cs="Times New Roman"/>
          <w:sz w:val="20"/>
          <w:szCs w:val="20"/>
        </w:rPr>
      </w:pPr>
    </w:p>
    <w:p w:rsidR="00997BEB" w:rsidRDefault="00997BEB">
      <w:pPr>
        <w:spacing w:after="0" w:line="240" w:lineRule="auto"/>
        <w:ind w:left="6237"/>
        <w:rPr>
          <w:rFonts w:ascii="Times New Roman" w:eastAsia="Times New Roman" w:hAnsi="Times New Roman" w:cs="Times New Roman"/>
          <w:sz w:val="20"/>
          <w:szCs w:val="20"/>
        </w:rPr>
      </w:pPr>
    </w:p>
    <w:p w:rsidR="00997BEB" w:rsidRDefault="00997BEB">
      <w:pPr>
        <w:spacing w:after="0" w:line="240" w:lineRule="auto"/>
        <w:ind w:left="6237"/>
        <w:rPr>
          <w:rFonts w:ascii="Times New Roman" w:eastAsia="Times New Roman" w:hAnsi="Times New Roman" w:cs="Times New Roman"/>
          <w:sz w:val="20"/>
          <w:szCs w:val="20"/>
        </w:rPr>
      </w:pPr>
    </w:p>
    <w:p w:rsidR="00997BEB" w:rsidRDefault="00997BEB">
      <w:pPr>
        <w:spacing w:after="0" w:line="240" w:lineRule="auto"/>
        <w:ind w:left="6237"/>
        <w:rPr>
          <w:rFonts w:ascii="Times New Roman" w:eastAsia="Times New Roman" w:hAnsi="Times New Roman" w:cs="Times New Roman"/>
          <w:sz w:val="20"/>
          <w:szCs w:val="20"/>
        </w:rPr>
      </w:pPr>
    </w:p>
    <w:p w:rsidR="00997BEB" w:rsidRDefault="00997BEB">
      <w:pPr>
        <w:spacing w:after="0" w:line="240" w:lineRule="auto"/>
        <w:ind w:left="6237"/>
        <w:rPr>
          <w:rFonts w:ascii="Times New Roman" w:eastAsia="Times New Roman" w:hAnsi="Times New Roman" w:cs="Times New Roman"/>
          <w:sz w:val="20"/>
          <w:szCs w:val="20"/>
        </w:rPr>
      </w:pPr>
    </w:p>
    <w:p w:rsidR="00997BEB" w:rsidRDefault="00FF6209">
      <w:pPr>
        <w:spacing w:after="0" w:line="17" w:lineRule="atLeast"/>
        <w:ind w:left="6237"/>
        <w:rPr>
          <w:rFonts w:ascii="Tinos" w:hAnsi="Tinos" w:cs="Tinos"/>
          <w:sz w:val="20"/>
          <w:szCs w:val="20"/>
        </w:rPr>
      </w:pPr>
      <w:r>
        <w:rPr>
          <w:rFonts w:ascii="Tinos" w:eastAsia="Tinos" w:hAnsi="Tinos" w:cs="Tinos"/>
        </w:rPr>
        <w:t xml:space="preserve">   </w:t>
      </w:r>
      <w:r>
        <w:rPr>
          <w:rFonts w:ascii="Tinos" w:eastAsia="Tinos" w:hAnsi="Tinos" w:cs="Tinos"/>
          <w:sz w:val="20"/>
          <w:szCs w:val="20"/>
        </w:rPr>
        <w:t xml:space="preserve">       </w:t>
      </w:r>
    </w:p>
    <w:p w:rsidR="00997BEB" w:rsidRDefault="00FF6209">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997BEB" w:rsidRDefault="00FF6209">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97BEB" w:rsidRDefault="00FF6209">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997BEB" w:rsidRDefault="00997BEB">
      <w:pPr>
        <w:keepNext/>
        <w:spacing w:after="0" w:line="17" w:lineRule="atLeast"/>
        <w:ind w:firstLine="709"/>
        <w:jc w:val="center"/>
        <w:rPr>
          <w:rFonts w:ascii="Tinos" w:hAnsi="Tinos" w:cs="Tinos"/>
          <w:color w:val="1F2E3C"/>
          <w:shd w:val="clear" w:color="auto" w:fill="FFFFFF"/>
        </w:rPr>
      </w:pPr>
    </w:p>
    <w:p w:rsidR="00997BEB" w:rsidRDefault="00997BEB">
      <w:pPr>
        <w:keepNext/>
        <w:spacing w:after="0" w:line="17" w:lineRule="atLeast"/>
        <w:ind w:firstLine="709"/>
        <w:jc w:val="center"/>
        <w:rPr>
          <w:rFonts w:ascii="Tinos" w:hAnsi="Tinos" w:cs="Tinos"/>
          <w:color w:val="1F2E3C"/>
          <w:shd w:val="clear" w:color="auto" w:fill="FFFFFF"/>
        </w:rPr>
      </w:pPr>
    </w:p>
    <w:p w:rsidR="00997BEB" w:rsidRDefault="00997BEB">
      <w:pPr>
        <w:keepNext/>
        <w:spacing w:after="0" w:line="17" w:lineRule="atLeast"/>
        <w:jc w:val="both"/>
        <w:rPr>
          <w:rFonts w:ascii="Tinos" w:hAnsi="Tinos" w:cs="Tinos"/>
          <w:b/>
        </w:rPr>
      </w:pPr>
      <w:bookmarkStart w:id="2" w:name="_Ref276562987"/>
    </w:p>
    <w:p w:rsidR="00997BEB" w:rsidRDefault="00997BEB">
      <w:pPr>
        <w:keepNext/>
        <w:spacing w:after="0" w:line="17" w:lineRule="atLeast"/>
        <w:jc w:val="both"/>
        <w:rPr>
          <w:rFonts w:ascii="Tinos" w:hAnsi="Tinos" w:cs="Tinos"/>
          <w:b/>
        </w:rPr>
      </w:pPr>
    </w:p>
    <w:p w:rsidR="00997BEB" w:rsidRDefault="00FF6209">
      <w:pPr>
        <w:keepNext/>
        <w:spacing w:after="0" w:line="17" w:lineRule="atLeast"/>
        <w:jc w:val="both"/>
        <w:rPr>
          <w:rFonts w:ascii="Tinos" w:hAnsi="Tinos" w:cs="Tinos"/>
          <w:b/>
        </w:rPr>
      </w:pPr>
      <w:r>
        <w:rPr>
          <w:rFonts w:ascii="Tinos" w:eastAsia="Tinos" w:hAnsi="Tinos" w:cs="Tinos"/>
          <w:b/>
        </w:rPr>
        <w:t>СО 6.1461/0</w:t>
      </w:r>
    </w:p>
    <w:p w:rsidR="00997BEB" w:rsidRDefault="00997BEB">
      <w:pPr>
        <w:keepNext/>
        <w:spacing w:after="0" w:line="17" w:lineRule="atLeast"/>
        <w:jc w:val="both"/>
        <w:rPr>
          <w:rFonts w:ascii="Tinos" w:hAnsi="Tinos" w:cs="Tinos"/>
          <w:b/>
          <w:bCs/>
          <w:smallCaps/>
        </w:rPr>
      </w:pPr>
    </w:p>
    <w:p w:rsidR="00997BEB" w:rsidRDefault="00997BEB">
      <w:pPr>
        <w:keepNext/>
        <w:widowControl w:val="0"/>
        <w:tabs>
          <w:tab w:val="left" w:pos="0"/>
          <w:tab w:val="num" w:pos="1134"/>
        </w:tabs>
        <w:spacing w:after="0" w:line="17" w:lineRule="atLeast"/>
        <w:jc w:val="center"/>
        <w:outlineLvl w:val="1"/>
        <w:rPr>
          <w:rFonts w:ascii="Tinos" w:hAnsi="Tinos" w:cs="Tinos"/>
          <w:b/>
        </w:rPr>
      </w:pPr>
    </w:p>
    <w:p w:rsidR="00997BEB" w:rsidRDefault="00FF6209">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997BEB" w:rsidRDefault="00FF6209">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997BEB" w:rsidRDefault="00997BEB">
      <w:pPr>
        <w:keepNext/>
        <w:widowControl w:val="0"/>
        <w:spacing w:after="0" w:line="17" w:lineRule="atLeast"/>
        <w:rPr>
          <w:rFonts w:ascii="Tinos" w:hAnsi="Tinos" w:cs="Tinos"/>
        </w:rPr>
      </w:pPr>
    </w:p>
    <w:p w:rsidR="00997BEB" w:rsidRDefault="00FF6209">
      <w:pPr>
        <w:keepNext/>
        <w:widowControl w:val="0"/>
        <w:spacing w:after="0" w:line="17" w:lineRule="atLeast"/>
        <w:rPr>
          <w:rFonts w:ascii="Tinos" w:hAnsi="Tinos" w:cs="Tinos"/>
        </w:rPr>
      </w:pPr>
      <w:r>
        <w:rPr>
          <w:rFonts w:ascii="Tinos" w:eastAsia="Tinos" w:hAnsi="Tinos" w:cs="Tinos"/>
        </w:rPr>
        <w:t>Настоящим, ________________________________________________________,</w:t>
      </w:r>
    </w:p>
    <w:p w:rsidR="00997BEB" w:rsidRDefault="00FF6209">
      <w:pPr>
        <w:keepNext/>
        <w:widowControl w:val="0"/>
        <w:pBdr>
          <w:bottom w:val="single" w:sz="12" w:space="1" w:color="000000"/>
        </w:pBdr>
        <w:spacing w:after="0" w:line="17" w:lineRule="atLeast"/>
        <w:rPr>
          <w:rFonts w:ascii="Tinos" w:hAnsi="Tinos" w:cs="Tinos"/>
          <w:b/>
          <w:i/>
        </w:rPr>
      </w:pPr>
      <w:r>
        <w:rPr>
          <w:rFonts w:ascii="Tinos" w:eastAsia="Tinos" w:hAnsi="Tinos" w:cs="Tinos"/>
          <w:b/>
          <w:i/>
        </w:rPr>
        <w:t>(указывается</w:t>
      </w:r>
      <w:r>
        <w:rPr>
          <w:rFonts w:ascii="Tinos" w:eastAsia="Tinos" w:hAnsi="Tinos" w:cs="Tinos"/>
        </w:rPr>
        <w:t xml:space="preserve"> </w:t>
      </w:r>
      <w:r>
        <w:rPr>
          <w:rFonts w:ascii="Tinos" w:eastAsia="Tinos" w:hAnsi="Tinos" w:cs="Tinos"/>
          <w:b/>
          <w:i/>
        </w:rPr>
        <w:t>полное наименование участника закупочной процедуры</w:t>
      </w:r>
    </w:p>
    <w:p w:rsidR="00997BEB" w:rsidRDefault="00FF6209">
      <w:pPr>
        <w:keepNext/>
        <w:widowControl w:val="0"/>
        <w:spacing w:after="0" w:line="17" w:lineRule="atLeast"/>
        <w:rPr>
          <w:rFonts w:ascii="Tinos" w:hAnsi="Tinos" w:cs="Tinos"/>
        </w:rPr>
      </w:pPr>
      <w:r>
        <w:rPr>
          <w:rFonts w:ascii="Tinos" w:eastAsia="Tinos" w:hAnsi="Tinos" w:cs="Tinos"/>
          <w:b/>
          <w:i/>
        </w:rPr>
        <w:t>(потенциального контрагента), контрагента)</w:t>
      </w:r>
    </w:p>
    <w:p w:rsidR="00997BEB" w:rsidRDefault="00FF6209">
      <w:pPr>
        <w:keepNext/>
        <w:widowControl w:val="0"/>
        <w:spacing w:after="0" w:line="17" w:lineRule="atLeast"/>
        <w:rPr>
          <w:rFonts w:ascii="Tinos" w:hAnsi="Tinos" w:cs="Tinos"/>
        </w:rPr>
      </w:pPr>
      <w:r>
        <w:rPr>
          <w:rFonts w:ascii="Tinos" w:eastAsia="Tinos" w:hAnsi="Tinos" w:cs="Tinos"/>
        </w:rPr>
        <w:t>Адрес регистрации: _______________________________________________________,</w:t>
      </w:r>
    </w:p>
    <w:p w:rsidR="00997BEB" w:rsidRDefault="00FF6209">
      <w:pPr>
        <w:keepNext/>
        <w:widowControl w:val="0"/>
        <w:spacing w:after="0" w:line="17" w:lineRule="atLeast"/>
        <w:rPr>
          <w:rFonts w:ascii="Tinos" w:hAnsi="Tinos" w:cs="Tinos"/>
          <w:b/>
          <w:i/>
        </w:rPr>
      </w:pPr>
      <w:r>
        <w:rPr>
          <w:rFonts w:ascii="Tinos" w:eastAsia="Tinos" w:hAnsi="Tinos" w:cs="Tinos"/>
        </w:rPr>
        <w:t xml:space="preserve">Свидетельство о регистрации: ______________________________________________ </w:t>
      </w:r>
      <w:r>
        <w:rPr>
          <w:rFonts w:ascii="Tinos" w:eastAsia="Tinos" w:hAnsi="Tinos" w:cs="Tinos"/>
          <w:b/>
          <w:i/>
        </w:rPr>
        <w:t>ИНН__________________________</w:t>
      </w:r>
    </w:p>
    <w:p w:rsidR="00997BEB" w:rsidRDefault="00FF6209">
      <w:pPr>
        <w:keepNext/>
        <w:widowControl w:val="0"/>
        <w:spacing w:after="0" w:line="17" w:lineRule="atLeast"/>
        <w:rPr>
          <w:rFonts w:ascii="Tinos" w:hAnsi="Tinos" w:cs="Tinos"/>
          <w:b/>
          <w:i/>
        </w:rPr>
      </w:pPr>
      <w:r>
        <w:rPr>
          <w:rFonts w:ascii="Tinos" w:eastAsia="Tinos" w:hAnsi="Tinos" w:cs="Tinos"/>
          <w:b/>
          <w:i/>
        </w:rPr>
        <w:t>КПП__________________________</w:t>
      </w:r>
    </w:p>
    <w:p w:rsidR="00997BEB" w:rsidRDefault="00FF6209">
      <w:pPr>
        <w:keepNext/>
        <w:widowControl w:val="0"/>
        <w:spacing w:after="0" w:line="17" w:lineRule="atLeast"/>
        <w:rPr>
          <w:rFonts w:ascii="Tinos" w:hAnsi="Tinos" w:cs="Tinos"/>
        </w:rPr>
      </w:pPr>
      <w:r>
        <w:rPr>
          <w:rFonts w:ascii="Tinos" w:eastAsia="Tinos" w:hAnsi="Tinos" w:cs="Tinos"/>
          <w:b/>
          <w:i/>
        </w:rPr>
        <w:t>ОГРН_________________________</w:t>
      </w:r>
      <w:r>
        <w:rPr>
          <w:rFonts w:ascii="Tinos" w:eastAsia="Tinos" w:hAnsi="Tinos" w:cs="Tinos"/>
        </w:rPr>
        <w:t>,</w:t>
      </w:r>
    </w:p>
    <w:p w:rsidR="00997BEB" w:rsidRDefault="00FF6209">
      <w:pPr>
        <w:keepNext/>
        <w:widowControl w:val="0"/>
        <w:spacing w:after="0" w:line="17" w:lineRule="atLeast"/>
        <w:rPr>
          <w:rFonts w:ascii="Tinos" w:hAnsi="Tinos" w:cs="Tinos"/>
          <w:b/>
          <w:i/>
        </w:rPr>
      </w:pPr>
      <w:r>
        <w:rPr>
          <w:rFonts w:ascii="Tinos" w:eastAsia="Tinos" w:hAnsi="Tinos" w:cs="Tinos"/>
        </w:rPr>
        <w:t>в лице</w:t>
      </w:r>
      <w:r>
        <w:rPr>
          <w:rFonts w:ascii="Tinos" w:eastAsia="Tinos" w:hAnsi="Tinos" w:cs="Tinos"/>
          <w:b/>
          <w:i/>
        </w:rPr>
        <w:t xml:space="preserve"> ___________________________________________________________________</w:t>
      </w:r>
    </w:p>
    <w:p w:rsidR="00997BEB" w:rsidRDefault="00FF6209">
      <w:pPr>
        <w:keepNext/>
        <w:spacing w:after="0" w:line="17" w:lineRule="atLeast"/>
        <w:rPr>
          <w:rFonts w:ascii="Tinos" w:hAnsi="Tinos" w:cs="Tinos"/>
          <w:b/>
          <w:bCs/>
          <w:i/>
          <w:iCs/>
        </w:rPr>
      </w:pPr>
      <w:r>
        <w:rPr>
          <w:rFonts w:ascii="Tinos" w:eastAsia="Tinos" w:hAnsi="Tinos" w:cs="Tinos"/>
          <w:b/>
          <w:i/>
        </w:rPr>
        <w:t>(указывается Ф.И.О.,</w:t>
      </w:r>
      <w:r>
        <w:rPr>
          <w:rFonts w:ascii="Tinos" w:eastAsia="Tinos" w:hAnsi="Tinos" w:cs="Tinos"/>
          <w:b/>
          <w:bCs/>
          <w:i/>
          <w:iCs/>
        </w:rPr>
        <w:t xml:space="preserve"> адрес, номер основного документа, удостоверяющего его личность,</w:t>
      </w:r>
    </w:p>
    <w:p w:rsidR="00997BEB" w:rsidRDefault="00FF6209">
      <w:pPr>
        <w:keepNext/>
        <w:spacing w:after="0" w:line="17" w:lineRule="atLeast"/>
        <w:rPr>
          <w:rFonts w:ascii="Tinos" w:hAnsi="Tinos" w:cs="Tinos"/>
        </w:rPr>
      </w:pPr>
      <w:r>
        <w:rPr>
          <w:rFonts w:ascii="Tinos" w:eastAsia="Tinos" w:hAnsi="Tinos" w:cs="Tinos"/>
          <w:b/>
          <w:bCs/>
          <w:i/>
          <w:iCs/>
        </w:rPr>
        <w:t>________________________________________________________________________________,</w:t>
      </w:r>
    </w:p>
    <w:p w:rsidR="00997BEB" w:rsidRDefault="00FF6209">
      <w:pPr>
        <w:keepNext/>
        <w:spacing w:after="0" w:line="17" w:lineRule="atLeast"/>
        <w:jc w:val="both"/>
        <w:rPr>
          <w:rFonts w:ascii="Tinos" w:hAnsi="Tinos" w:cs="Tinos"/>
          <w:b/>
          <w:bCs/>
          <w:i/>
          <w:iCs/>
        </w:rPr>
      </w:pPr>
      <w:r>
        <w:rPr>
          <w:rFonts w:ascii="Tinos" w:eastAsia="Tinos" w:hAnsi="Tinos" w:cs="Tinos"/>
          <w:b/>
          <w:bCs/>
          <w:i/>
          <w:iCs/>
        </w:rPr>
        <w:t>сведения о дате выдачи указанного документа и выдавшем его органе) *</w:t>
      </w:r>
    </w:p>
    <w:p w:rsidR="00997BEB" w:rsidRDefault="00FF6209">
      <w:pPr>
        <w:keepNext/>
        <w:widowControl w:val="0"/>
        <w:spacing w:after="0" w:line="17" w:lineRule="atLeast"/>
        <w:jc w:val="both"/>
        <w:rPr>
          <w:rFonts w:ascii="Tinos" w:hAnsi="Tinos" w:cs="Tinos"/>
        </w:rPr>
      </w:pPr>
      <w:r>
        <w:rPr>
          <w:rFonts w:ascii="Tinos" w:eastAsia="Tinos" w:hAnsi="Tinos" w:cs="Tinos"/>
          <w:b/>
          <w:i/>
        </w:rPr>
        <w:t>действующего на основании _______________</w:t>
      </w:r>
      <w:r>
        <w:rPr>
          <w:rFonts w:ascii="Tinos" w:eastAsia="Tinos" w:hAnsi="Tinos" w:cs="Tinos"/>
          <w:i/>
        </w:rPr>
        <w:t>,</w:t>
      </w:r>
      <w:r>
        <w:rPr>
          <w:rFonts w:ascii="Tinos" w:eastAsia="Tinos" w:hAnsi="Tinos" w:cs="Tinos"/>
          <w:b/>
          <w:i/>
        </w:rPr>
        <w:t xml:space="preserve"> </w:t>
      </w:r>
      <w:r>
        <w:rPr>
          <w:rFonts w:ascii="Tinos" w:eastAsia="Tinos" w:hAnsi="Tinos" w:cs="Tinos"/>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rPr>
        <w:t>Публичному акционерному обществу   «Россети Сибирь»</w:t>
      </w:r>
      <w:r>
        <w:rPr>
          <w:rFonts w:ascii="Tinos" w:eastAsia="Tinos" w:hAnsi="Tinos" w:cs="Tinos"/>
        </w:rPr>
        <w:t>, зарегистрированному по адресу: г. Красноярск, ул. Бограда 144 А,</w:t>
      </w:r>
      <w:r>
        <w:rPr>
          <w:rFonts w:ascii="Tinos" w:eastAsia="Tinos" w:hAnsi="Tinos" w:cs="Tinos"/>
          <w:b/>
          <w:i/>
        </w:rPr>
        <w:t xml:space="preserve"> </w:t>
      </w:r>
      <w:r>
        <w:rPr>
          <w:rFonts w:ascii="Tinos" w:eastAsia="Tinos" w:hAnsi="Tinos" w:cs="Tinos"/>
        </w:rPr>
        <w:t>и</w:t>
      </w:r>
      <w:r>
        <w:rPr>
          <w:rFonts w:ascii="Tinos" w:eastAsia="Tinos" w:hAnsi="Tinos" w:cs="Tinos"/>
          <w:i/>
        </w:rPr>
        <w:t xml:space="preserve"> </w:t>
      </w:r>
      <w:r>
        <w:rPr>
          <w:rFonts w:ascii="Tinos" w:eastAsia="Tinos" w:hAnsi="Tinos" w:cs="Tinos"/>
          <w:b/>
        </w:rPr>
        <w:t>Публичному акционерному обществу  «Российские сети»</w:t>
      </w:r>
      <w:r>
        <w:rPr>
          <w:rFonts w:ascii="Tinos" w:eastAsia="Tinos" w:hAnsi="Tinos" w:cs="Tinos"/>
        </w:rPr>
        <w:t xml:space="preserve">, зарегистрированному по адресу: </w:t>
      </w:r>
      <w:r>
        <w:rPr>
          <w:rFonts w:ascii="Tinos" w:eastAsia="Tinos" w:hAnsi="Tinos" w:cs="Tinos"/>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rPr>
        <w:br/>
        <w:t>и бенефициаров.***</w:t>
      </w:r>
    </w:p>
    <w:p w:rsidR="00997BEB" w:rsidRDefault="00FF6209">
      <w:pPr>
        <w:keepNext/>
        <w:widowControl w:val="0"/>
        <w:spacing w:after="0" w:line="17" w:lineRule="atLeast"/>
        <w:jc w:val="both"/>
        <w:rPr>
          <w:rFonts w:ascii="Tinos" w:hAnsi="Tinos" w:cs="Tinos"/>
        </w:rPr>
      </w:pPr>
      <w:r>
        <w:rPr>
          <w:rFonts w:ascii="Tinos" w:eastAsia="Tinos" w:hAnsi="Tinos" w:cs="Tinos"/>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rPr>
        <w:br/>
        <w:t xml:space="preserve">а также связанных с ними иных поручений Правительства Российской Федерации </w:t>
      </w:r>
      <w:r>
        <w:rPr>
          <w:rFonts w:ascii="Tinos" w:eastAsia="Tinos" w:hAnsi="Tinos" w:cs="Tinos"/>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97BEB" w:rsidRDefault="00FF6209">
      <w:pPr>
        <w:keepNext/>
        <w:widowControl w:val="0"/>
        <w:spacing w:after="0" w:line="17" w:lineRule="atLeast"/>
        <w:jc w:val="both"/>
        <w:rPr>
          <w:rFonts w:ascii="Tinos" w:hAnsi="Tinos" w:cs="Tinos"/>
          <w:color w:val="000000"/>
        </w:rPr>
      </w:pPr>
      <w:r>
        <w:rPr>
          <w:rFonts w:ascii="Tinos" w:eastAsia="Tinos" w:hAnsi="Tinos" w:cs="Tinos"/>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97BEB" w:rsidRDefault="00FF6209">
      <w:pPr>
        <w:keepNext/>
        <w:widowControl w:val="0"/>
        <w:spacing w:after="0" w:line="17" w:lineRule="atLeast"/>
        <w:jc w:val="both"/>
        <w:rPr>
          <w:rFonts w:ascii="Tinos" w:hAnsi="Tinos" w:cs="Tinos"/>
          <w:color w:val="000000"/>
        </w:rPr>
      </w:pPr>
      <w:r>
        <w:rPr>
          <w:rFonts w:ascii="Tinos" w:eastAsia="Tinos" w:hAnsi="Tinos" w:cs="Tinos"/>
          <w:color w:val="000000"/>
        </w:rPr>
        <w:t>_______________________________                                 ___________________________</w:t>
      </w:r>
    </w:p>
    <w:p w:rsidR="00997BEB" w:rsidRDefault="00FF6209">
      <w:pPr>
        <w:keepNext/>
        <w:widowControl w:val="0"/>
        <w:spacing w:after="0" w:line="17" w:lineRule="atLeast"/>
        <w:jc w:val="both"/>
        <w:rPr>
          <w:rFonts w:ascii="Tinos" w:hAnsi="Tinos" w:cs="Tinos"/>
        </w:rPr>
      </w:pPr>
      <w:r>
        <w:rPr>
          <w:rFonts w:ascii="Tinos" w:eastAsia="Tinos" w:hAnsi="Tinos" w:cs="Tinos"/>
        </w:rPr>
        <w:t>(Подпись субъекта персональных данных/                                    (Ф.И.О. и должность подписавшего*)</w:t>
      </w:r>
    </w:p>
    <w:p w:rsidR="00997BEB" w:rsidRDefault="00FF6209">
      <w:pPr>
        <w:keepNext/>
        <w:widowControl w:val="0"/>
        <w:spacing w:after="0" w:line="17" w:lineRule="atLeast"/>
        <w:jc w:val="both"/>
        <w:rPr>
          <w:rFonts w:ascii="Tinos" w:hAnsi="Tinos" w:cs="Tinos"/>
        </w:rPr>
      </w:pPr>
      <w:r>
        <w:rPr>
          <w:rFonts w:ascii="Tinos" w:eastAsia="Tinos" w:hAnsi="Tinos" w:cs="Tinos"/>
        </w:rPr>
        <w:t xml:space="preserve">уполномоченного представителя)                                                </w:t>
      </w:r>
    </w:p>
    <w:p w:rsidR="00997BEB" w:rsidRDefault="00FF6209">
      <w:pPr>
        <w:keepNext/>
        <w:widowControl w:val="0"/>
        <w:spacing w:after="0" w:line="17" w:lineRule="atLeast"/>
        <w:jc w:val="both"/>
        <w:rPr>
          <w:rFonts w:ascii="Tinos" w:hAnsi="Tinos" w:cs="Tinos"/>
          <w:b/>
          <w:bCs/>
        </w:rPr>
      </w:pPr>
      <w:r>
        <w:rPr>
          <w:rFonts w:ascii="Tinos" w:eastAsia="Tinos" w:hAnsi="Tinos" w:cs="Tinos"/>
          <w:b/>
          <w:bCs/>
        </w:rPr>
        <w:t>М.П.                                                                                  М.П.</w:t>
      </w:r>
    </w:p>
    <w:p w:rsidR="00997BEB" w:rsidRDefault="00997BEB">
      <w:pPr>
        <w:keepNext/>
        <w:widowControl w:val="0"/>
        <w:spacing w:after="0" w:line="17" w:lineRule="atLeast"/>
        <w:jc w:val="both"/>
        <w:rPr>
          <w:rFonts w:ascii="Tinos" w:hAnsi="Tinos" w:cs="Tinos"/>
        </w:rPr>
      </w:pPr>
    </w:p>
    <w:p w:rsidR="00997BEB" w:rsidRDefault="00FF6209">
      <w:pPr>
        <w:keepNext/>
        <w:widowControl w:val="0"/>
        <w:spacing w:after="0" w:line="17" w:lineRule="atLeast"/>
        <w:jc w:val="both"/>
        <w:rPr>
          <w:rFonts w:ascii="Tinos" w:hAnsi="Tinos" w:cs="Tinos"/>
          <w:b/>
          <w:sz w:val="20"/>
          <w:szCs w:val="20"/>
        </w:rPr>
      </w:pPr>
      <w:r>
        <w:rPr>
          <w:rFonts w:ascii="Tinos" w:eastAsia="Tinos" w:hAnsi="Tinos" w:cs="Tinos"/>
        </w:rPr>
        <w:t xml:space="preserve">* </w:t>
      </w:r>
      <w:r>
        <w:rPr>
          <w:rFonts w:ascii="Tinos" w:eastAsia="Tinos" w:hAnsi="Tinos" w:cs="Tinos"/>
          <w:sz w:val="20"/>
          <w:szCs w:val="20"/>
        </w:rPr>
        <w:t xml:space="preserve">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97BEB" w:rsidRDefault="00FF6209">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97BEB" w:rsidRDefault="00FF6209">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997BEB" w:rsidRDefault="00997BEB">
      <w:pPr>
        <w:spacing w:after="0" w:line="17" w:lineRule="atLeast"/>
        <w:ind w:firstLine="709"/>
        <w:jc w:val="both"/>
        <w:rPr>
          <w:rFonts w:ascii="Tinos" w:hAnsi="Tinos" w:cs="Tinos"/>
        </w:rPr>
      </w:pPr>
    </w:p>
    <w:tbl>
      <w:tblPr>
        <w:tblW w:w="0" w:type="auto"/>
        <w:tblLook w:val="00A0" w:firstRow="1" w:lastRow="0" w:firstColumn="1" w:lastColumn="0" w:noHBand="0" w:noVBand="0"/>
      </w:tblPr>
      <w:tblGrid>
        <w:gridCol w:w="9922"/>
      </w:tblGrid>
      <w:tr w:rsidR="00997BEB">
        <w:trPr>
          <w:trHeight w:val="80"/>
        </w:trPr>
        <w:tc>
          <w:tcPr>
            <w:tcW w:w="10613" w:type="dxa"/>
          </w:tcPr>
          <w:p w:rsidR="00997BEB" w:rsidRDefault="00997BEB">
            <w:pPr>
              <w:spacing w:after="0" w:line="17" w:lineRule="atLeast"/>
              <w:jc w:val="both"/>
              <w:rPr>
                <w:rFonts w:ascii="Tinos" w:hAnsi="Tinos" w:cs="Tinos"/>
                <w:b/>
                <w:i/>
              </w:rPr>
            </w:pPr>
          </w:p>
        </w:tc>
      </w:tr>
      <w:tr w:rsidR="00997BEB">
        <w:tc>
          <w:tcPr>
            <w:tcW w:w="10613" w:type="dxa"/>
          </w:tcPr>
          <w:p w:rsidR="00997BEB" w:rsidRDefault="00FF6209">
            <w:pPr>
              <w:spacing w:after="0" w:line="17" w:lineRule="atLeast"/>
              <w:jc w:val="both"/>
              <w:rPr>
                <w:rFonts w:ascii="Tinos" w:hAnsi="Tinos" w:cs="Tinos"/>
                <w:b/>
                <w:bCs/>
                <w:i/>
              </w:rPr>
            </w:pPr>
            <w:r>
              <w:rPr>
                <w:rFonts w:ascii="Tinos" w:eastAsia="Tinos" w:hAnsi="Tinos" w:cs="Tinos"/>
                <w:b/>
                <w:bCs/>
              </w:rPr>
              <w:t>ФОРМУ СОГЛАСОВАЛИ:</w:t>
            </w:r>
          </w:p>
        </w:tc>
      </w:tr>
      <w:tr w:rsidR="00997BEB">
        <w:trPr>
          <w:trHeight w:val="3050"/>
        </w:trPr>
        <w:tc>
          <w:tcPr>
            <w:tcW w:w="10613" w:type="dxa"/>
          </w:tcPr>
          <w:p w:rsidR="00997BEB" w:rsidRDefault="00997BEB">
            <w:pPr>
              <w:spacing w:after="0" w:line="17" w:lineRule="atLeast"/>
              <w:jc w:val="both"/>
              <w:rPr>
                <w:rFonts w:ascii="Tinos" w:hAnsi="Tinos" w:cs="Tinos"/>
                <w:b/>
                <w:bCs/>
              </w:rPr>
            </w:pPr>
          </w:p>
          <w:tbl>
            <w:tblPr>
              <w:tblW w:w="14415" w:type="dxa"/>
              <w:tblLook w:val="04A0" w:firstRow="1" w:lastRow="0" w:firstColumn="1" w:lastColumn="0" w:noHBand="0" w:noVBand="1"/>
            </w:tblPr>
            <w:tblGrid>
              <w:gridCol w:w="4896"/>
              <w:gridCol w:w="9519"/>
            </w:tblGrid>
            <w:tr w:rsidR="00997BEB">
              <w:trPr>
                <w:trHeight w:val="411"/>
              </w:trPr>
              <w:tc>
                <w:tcPr>
                  <w:tcW w:w="4896" w:type="dxa"/>
                </w:tcPr>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19" w:type="dxa"/>
                </w:tcPr>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997BEB">
              <w:trPr>
                <w:trHeight w:val="394"/>
              </w:trPr>
              <w:tc>
                <w:tcPr>
                  <w:tcW w:w="4896" w:type="dxa"/>
                </w:tcPr>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997BEB">
              <w:trPr>
                <w:trHeight w:val="679"/>
              </w:trPr>
              <w:tc>
                <w:tcPr>
                  <w:tcW w:w="4896" w:type="dxa"/>
                </w:tcPr>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tc>
            </w:tr>
          </w:tbl>
          <w:p w:rsidR="00997BEB" w:rsidRDefault="00997BEB">
            <w:pPr>
              <w:spacing w:after="0" w:line="17" w:lineRule="atLeast"/>
              <w:ind w:left="6379" w:hanging="2"/>
              <w:jc w:val="both"/>
              <w:rPr>
                <w:rFonts w:ascii="Tinos" w:hAnsi="Tinos" w:cs="Tinos"/>
                <w:b/>
                <w:bCs/>
              </w:rPr>
            </w:pPr>
          </w:p>
          <w:p w:rsidR="00997BEB" w:rsidRDefault="00997BEB">
            <w:pPr>
              <w:spacing w:after="0" w:line="17" w:lineRule="atLeast"/>
              <w:ind w:left="6379" w:hanging="2"/>
              <w:jc w:val="both"/>
              <w:rPr>
                <w:rFonts w:ascii="Tinos" w:hAnsi="Tinos" w:cs="Tinos"/>
                <w:b/>
                <w:bCs/>
              </w:rPr>
            </w:pPr>
          </w:p>
          <w:p w:rsidR="00997BEB" w:rsidRDefault="00997BEB">
            <w:pPr>
              <w:spacing w:after="0" w:line="17" w:lineRule="atLeast"/>
              <w:ind w:left="6379" w:hanging="2"/>
              <w:jc w:val="both"/>
              <w:rPr>
                <w:rFonts w:ascii="Tinos" w:hAnsi="Tinos" w:cs="Tinos"/>
                <w:b/>
                <w:bCs/>
              </w:rPr>
            </w:pPr>
          </w:p>
          <w:p w:rsidR="00997BEB" w:rsidRDefault="00997BEB">
            <w:pPr>
              <w:spacing w:after="0" w:line="17" w:lineRule="atLeast"/>
              <w:ind w:left="6379" w:hanging="2"/>
              <w:jc w:val="both"/>
              <w:rPr>
                <w:rFonts w:ascii="Tinos" w:hAnsi="Tinos" w:cs="Tinos"/>
                <w:b/>
                <w:bCs/>
              </w:rPr>
            </w:pPr>
          </w:p>
          <w:p w:rsidR="00997BEB" w:rsidRDefault="00997BEB">
            <w:pPr>
              <w:spacing w:after="0" w:line="17" w:lineRule="atLeast"/>
              <w:ind w:left="6379" w:hanging="2"/>
              <w:jc w:val="both"/>
              <w:rPr>
                <w:rFonts w:ascii="Tinos" w:hAnsi="Tinos" w:cs="Tinos"/>
                <w:b/>
                <w:bCs/>
              </w:rPr>
            </w:pPr>
          </w:p>
          <w:p w:rsidR="00997BEB" w:rsidRDefault="00997BEB">
            <w:pPr>
              <w:spacing w:after="0" w:line="17" w:lineRule="atLeast"/>
              <w:ind w:left="6379" w:hanging="2"/>
              <w:jc w:val="both"/>
              <w:rPr>
                <w:rFonts w:ascii="Tinos" w:hAnsi="Tinos" w:cs="Tinos"/>
                <w:b/>
                <w:bCs/>
              </w:rPr>
            </w:pPr>
          </w:p>
          <w:p w:rsidR="00997BEB" w:rsidRDefault="00997BEB">
            <w:pPr>
              <w:spacing w:after="0" w:line="17" w:lineRule="atLeast"/>
              <w:ind w:left="6379" w:hanging="2"/>
              <w:jc w:val="both"/>
              <w:rPr>
                <w:rFonts w:ascii="Tinos" w:hAnsi="Tinos" w:cs="Tinos"/>
                <w:b/>
                <w:bCs/>
              </w:rPr>
            </w:pPr>
          </w:p>
          <w:p w:rsidR="00997BEB" w:rsidRDefault="00997BEB">
            <w:pPr>
              <w:spacing w:after="0" w:line="17" w:lineRule="atLeast"/>
              <w:ind w:left="6379" w:hanging="2"/>
              <w:jc w:val="both"/>
              <w:rPr>
                <w:rFonts w:ascii="Tinos" w:hAnsi="Tinos" w:cs="Tinos"/>
                <w:b/>
                <w:bCs/>
              </w:rPr>
            </w:pPr>
          </w:p>
          <w:p w:rsidR="00997BEB" w:rsidRDefault="00997BEB">
            <w:pPr>
              <w:spacing w:after="0" w:line="17" w:lineRule="atLeast"/>
              <w:jc w:val="both"/>
              <w:rPr>
                <w:rFonts w:ascii="Tinos" w:hAnsi="Tinos" w:cs="Tinos"/>
                <w:b/>
                <w:bCs/>
              </w:rPr>
            </w:pPr>
          </w:p>
          <w:p w:rsidR="00997BEB" w:rsidRDefault="00997BEB">
            <w:pPr>
              <w:spacing w:after="0" w:line="17" w:lineRule="atLeast"/>
              <w:ind w:left="6379" w:hanging="2"/>
              <w:jc w:val="both"/>
              <w:rPr>
                <w:rFonts w:ascii="Tinos" w:hAnsi="Tinos" w:cs="Tinos"/>
                <w:b/>
                <w:bCs/>
              </w:rPr>
            </w:pPr>
          </w:p>
          <w:p w:rsidR="00997BEB" w:rsidRDefault="00997BEB">
            <w:pPr>
              <w:spacing w:after="0" w:line="17" w:lineRule="atLeast"/>
              <w:ind w:left="6379" w:hanging="2"/>
              <w:jc w:val="both"/>
              <w:rPr>
                <w:rFonts w:ascii="Tinos" w:hAnsi="Tinos" w:cs="Tinos"/>
                <w:b/>
                <w:bCs/>
              </w:rPr>
            </w:pPr>
          </w:p>
          <w:p w:rsidR="00997BEB" w:rsidRDefault="00997BEB">
            <w:pPr>
              <w:spacing w:after="0" w:line="17" w:lineRule="atLeast"/>
              <w:ind w:left="6379" w:hanging="2"/>
              <w:jc w:val="both"/>
              <w:rPr>
                <w:rFonts w:ascii="Tinos" w:hAnsi="Tinos" w:cs="Tinos"/>
                <w:b/>
                <w:bCs/>
              </w:rPr>
            </w:pPr>
          </w:p>
          <w:p w:rsidR="00997BEB" w:rsidRDefault="00997BEB">
            <w:pPr>
              <w:spacing w:after="0" w:line="17" w:lineRule="atLeast"/>
              <w:jc w:val="both"/>
              <w:rPr>
                <w:rFonts w:ascii="Tinos" w:hAnsi="Tinos" w:cs="Tinos"/>
                <w:b/>
                <w:bCs/>
                <w:i/>
              </w:rPr>
            </w:pPr>
          </w:p>
        </w:tc>
      </w:tr>
    </w:tbl>
    <w:p w:rsidR="00997BEB" w:rsidRDefault="00FF6209">
      <w:pPr>
        <w:spacing w:after="0" w:line="17" w:lineRule="atLeast"/>
        <w:rPr>
          <w:rFonts w:ascii="Tinos" w:hAnsi="Tinos" w:cs="Tinos"/>
        </w:rPr>
      </w:pPr>
      <w:r>
        <w:rPr>
          <w:rFonts w:ascii="Tinos" w:eastAsia="Tinos" w:hAnsi="Tinos" w:cs="Tinos"/>
        </w:rPr>
        <w:t xml:space="preserve">       </w:t>
      </w:r>
    </w:p>
    <w:p w:rsidR="00997BEB" w:rsidRDefault="00997BEB">
      <w:pPr>
        <w:spacing w:after="0" w:line="240" w:lineRule="auto"/>
        <w:ind w:left="6237"/>
        <w:rPr>
          <w:rFonts w:ascii="Times New Roman" w:eastAsia="Times New Roman" w:hAnsi="Times New Roman" w:cs="Times New Roman"/>
          <w:sz w:val="20"/>
          <w:szCs w:val="20"/>
        </w:rPr>
      </w:pPr>
    </w:p>
    <w:p w:rsidR="00997BEB" w:rsidRDefault="00997BEB">
      <w:pPr>
        <w:spacing w:after="0" w:line="240" w:lineRule="auto"/>
        <w:ind w:left="6237"/>
        <w:rPr>
          <w:rFonts w:ascii="Times New Roman" w:eastAsia="Times New Roman" w:hAnsi="Times New Roman" w:cs="Times New Roman"/>
          <w:sz w:val="20"/>
          <w:szCs w:val="20"/>
        </w:rPr>
      </w:pPr>
    </w:p>
    <w:p w:rsidR="00997BEB" w:rsidRDefault="00997BEB">
      <w:pPr>
        <w:spacing w:after="0" w:line="17" w:lineRule="atLeast"/>
        <w:jc w:val="center"/>
        <w:rPr>
          <w:rFonts w:ascii="Times New Roman" w:eastAsia="Times New Roman" w:hAnsi="Times New Roman" w:cs="Times New Roman"/>
          <w:b/>
          <w:bCs/>
        </w:rPr>
      </w:pPr>
    </w:p>
    <w:p w:rsidR="00997BEB" w:rsidRDefault="00997BEB">
      <w:pPr>
        <w:spacing w:after="0" w:line="17" w:lineRule="atLeast"/>
        <w:ind w:left="6237"/>
        <w:rPr>
          <w:rFonts w:ascii="Tinos" w:hAnsi="Tinos" w:cs="Tinos"/>
          <w:sz w:val="20"/>
          <w:szCs w:val="20"/>
        </w:rPr>
      </w:pPr>
    </w:p>
    <w:p w:rsidR="00997BEB" w:rsidRDefault="00997BEB">
      <w:pPr>
        <w:spacing w:after="0" w:line="17" w:lineRule="atLeast"/>
        <w:ind w:left="6237"/>
        <w:rPr>
          <w:rFonts w:ascii="Tinos" w:eastAsia="Tinos" w:hAnsi="Tinos" w:cs="Tinos"/>
          <w:sz w:val="20"/>
          <w:szCs w:val="20"/>
        </w:rPr>
      </w:pPr>
    </w:p>
    <w:p w:rsidR="00997BEB" w:rsidRDefault="00997BEB">
      <w:pPr>
        <w:spacing w:after="0" w:line="17" w:lineRule="atLeast"/>
        <w:ind w:left="6237"/>
        <w:rPr>
          <w:rFonts w:ascii="Tinos" w:eastAsia="Tinos" w:hAnsi="Tinos" w:cs="Tinos"/>
          <w:sz w:val="20"/>
          <w:szCs w:val="20"/>
        </w:rPr>
      </w:pPr>
    </w:p>
    <w:p w:rsidR="00997BEB" w:rsidRDefault="00997BEB">
      <w:pPr>
        <w:spacing w:after="0" w:line="17" w:lineRule="atLeast"/>
        <w:ind w:left="6237"/>
        <w:rPr>
          <w:rFonts w:ascii="Tinos" w:eastAsia="Tinos" w:hAnsi="Tinos" w:cs="Tinos"/>
          <w:sz w:val="20"/>
          <w:szCs w:val="20"/>
        </w:rPr>
      </w:pPr>
    </w:p>
    <w:p w:rsidR="00997BEB" w:rsidRDefault="00997BEB">
      <w:pPr>
        <w:spacing w:after="0" w:line="17" w:lineRule="atLeast"/>
        <w:ind w:left="6237"/>
        <w:rPr>
          <w:rFonts w:ascii="Tinos" w:eastAsia="Tinos" w:hAnsi="Tinos" w:cs="Tinos"/>
          <w:sz w:val="20"/>
          <w:szCs w:val="20"/>
        </w:rPr>
      </w:pPr>
    </w:p>
    <w:p w:rsidR="00997BEB" w:rsidRDefault="00997BEB">
      <w:pPr>
        <w:spacing w:after="0" w:line="17" w:lineRule="atLeast"/>
        <w:ind w:left="6237"/>
        <w:rPr>
          <w:rFonts w:ascii="Tinos" w:eastAsia="Tinos" w:hAnsi="Tinos" w:cs="Tinos"/>
          <w:sz w:val="20"/>
          <w:szCs w:val="20"/>
        </w:rPr>
      </w:pPr>
    </w:p>
    <w:p w:rsidR="00997BEB" w:rsidRDefault="00997BEB">
      <w:pPr>
        <w:spacing w:after="0" w:line="17" w:lineRule="atLeast"/>
        <w:ind w:left="6237"/>
        <w:rPr>
          <w:rFonts w:ascii="Tinos" w:eastAsia="Tinos" w:hAnsi="Tinos" w:cs="Tinos"/>
          <w:sz w:val="20"/>
          <w:szCs w:val="20"/>
        </w:rPr>
      </w:pPr>
    </w:p>
    <w:p w:rsidR="00997BEB" w:rsidRDefault="00997BEB">
      <w:pPr>
        <w:spacing w:after="0" w:line="17" w:lineRule="atLeast"/>
        <w:ind w:left="6237"/>
        <w:rPr>
          <w:rFonts w:ascii="Tinos" w:eastAsia="Tinos" w:hAnsi="Tinos" w:cs="Tinos"/>
          <w:sz w:val="20"/>
          <w:szCs w:val="20"/>
        </w:rPr>
      </w:pPr>
    </w:p>
    <w:p w:rsidR="00997BEB" w:rsidRDefault="00997BEB">
      <w:pPr>
        <w:spacing w:after="0" w:line="17" w:lineRule="atLeast"/>
        <w:ind w:left="6237"/>
        <w:rPr>
          <w:rFonts w:ascii="Tinos" w:eastAsia="Tinos" w:hAnsi="Tinos" w:cs="Tinos"/>
          <w:sz w:val="20"/>
          <w:szCs w:val="20"/>
        </w:rPr>
      </w:pPr>
    </w:p>
    <w:p w:rsidR="00997BEB" w:rsidRDefault="00FF6209">
      <w:pPr>
        <w:spacing w:after="0" w:line="17" w:lineRule="atLeast"/>
        <w:ind w:left="6237"/>
        <w:rPr>
          <w:rFonts w:ascii="Tinos" w:eastAsia="Tinos" w:hAnsi="Tinos" w:cs="Tinos"/>
          <w:sz w:val="20"/>
          <w:szCs w:val="20"/>
        </w:rPr>
      </w:pPr>
      <w:r>
        <w:rPr>
          <w:rFonts w:ascii="Tinos" w:eastAsia="Tinos" w:hAnsi="Tinos" w:cs="Tinos"/>
          <w:sz w:val="20"/>
          <w:szCs w:val="20"/>
        </w:rPr>
        <w:t xml:space="preserve">           Приложение № 4</w:t>
      </w:r>
    </w:p>
    <w:p w:rsidR="00997BEB" w:rsidRDefault="00FF6209">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997BEB" w:rsidRDefault="00FF6209">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FF6209">
      <w:pPr>
        <w:spacing w:after="0" w:line="17" w:lineRule="atLeast"/>
        <w:jc w:val="center"/>
        <w:rPr>
          <w:rFonts w:ascii="Tinos" w:hAnsi="Tinos" w:cs="Tinos"/>
          <w:b/>
          <w:bCs/>
          <w:sz w:val="20"/>
          <w:szCs w:val="20"/>
        </w:rPr>
      </w:pPr>
      <w:r>
        <w:rPr>
          <w:rFonts w:ascii="Times New Roman" w:eastAsia="Times New Roman" w:hAnsi="Times New Roman" w:cs="Times New Roman"/>
        </w:rPr>
        <w:t>Технические характеристики и требования к поставляемой Продукции</w:t>
      </w: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tbl>
      <w:tblPr>
        <w:tblW w:w="9638" w:type="dxa"/>
        <w:tblInd w:w="4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4252"/>
        <w:gridCol w:w="2268"/>
        <w:gridCol w:w="2409"/>
      </w:tblGrid>
      <w:tr w:rsidR="00997BEB">
        <w:tc>
          <w:tcPr>
            <w:tcW w:w="709" w:type="dxa"/>
            <w:vAlign w:val="center"/>
          </w:tcPr>
          <w:p w:rsidR="00997BEB" w:rsidRDefault="00FF6209">
            <w:pPr>
              <w:pStyle w:val="af2"/>
              <w:spacing w:before="0" w:after="0" w:line="17" w:lineRule="atLeast"/>
              <w:ind w:firstLine="0"/>
              <w:jc w:val="center"/>
              <w:rPr>
                <w:rFonts w:ascii="Tinos" w:hAnsi="Tinos" w:cs="Tinos"/>
              </w:rPr>
            </w:pPr>
            <w:r>
              <w:rPr>
                <w:rFonts w:ascii="Tinos" w:eastAsia="Tinos" w:hAnsi="Tinos" w:cs="Tinos"/>
                <w:b/>
                <w:bCs/>
                <w:sz w:val="20"/>
                <w:szCs w:val="20"/>
              </w:rPr>
              <w:t>№</w:t>
            </w:r>
          </w:p>
          <w:p w:rsidR="00997BEB" w:rsidRDefault="00FF6209">
            <w:pPr>
              <w:pStyle w:val="af2"/>
              <w:spacing w:before="0" w:after="0" w:line="17" w:lineRule="atLeast"/>
              <w:ind w:firstLine="0"/>
              <w:jc w:val="center"/>
              <w:rPr>
                <w:rFonts w:ascii="Tinos" w:hAnsi="Tinos" w:cs="Tinos"/>
              </w:rPr>
            </w:pPr>
            <w:r>
              <w:rPr>
                <w:rFonts w:ascii="Tinos" w:eastAsia="Tinos" w:hAnsi="Tinos" w:cs="Tinos"/>
                <w:b/>
                <w:bCs/>
                <w:sz w:val="20"/>
                <w:szCs w:val="20"/>
              </w:rPr>
              <w:t>п/п</w:t>
            </w:r>
          </w:p>
        </w:tc>
        <w:tc>
          <w:tcPr>
            <w:tcW w:w="4252" w:type="dxa"/>
            <w:vAlign w:val="center"/>
          </w:tcPr>
          <w:p w:rsidR="00997BEB" w:rsidRDefault="00FF6209">
            <w:pPr>
              <w:pStyle w:val="af2"/>
              <w:spacing w:before="0" w:after="0" w:line="17" w:lineRule="atLeast"/>
              <w:ind w:firstLine="0"/>
              <w:jc w:val="center"/>
              <w:rPr>
                <w:rFonts w:ascii="Tinos" w:hAnsi="Tinos" w:cs="Tinos"/>
              </w:rPr>
            </w:pPr>
            <w:r>
              <w:rPr>
                <w:rFonts w:ascii="Tinos" w:eastAsia="Tinos" w:hAnsi="Tinos" w:cs="Tinos"/>
                <w:b/>
                <w:bCs/>
                <w:sz w:val="20"/>
                <w:szCs w:val="20"/>
              </w:rPr>
              <w:t>Технические характеристики</w:t>
            </w:r>
          </w:p>
          <w:p w:rsidR="00997BEB" w:rsidRDefault="00FF6209">
            <w:pPr>
              <w:pStyle w:val="af2"/>
              <w:spacing w:before="0" w:after="0" w:line="17" w:lineRule="atLeast"/>
              <w:ind w:firstLine="0"/>
              <w:jc w:val="center"/>
              <w:rPr>
                <w:rFonts w:ascii="Tinos" w:hAnsi="Tinos" w:cs="Tinos"/>
              </w:rPr>
            </w:pPr>
            <w:r>
              <w:rPr>
                <w:rFonts w:ascii="Tinos" w:eastAsia="Tinos" w:hAnsi="Tinos" w:cs="Tinos"/>
                <w:b/>
                <w:bCs/>
                <w:sz w:val="20"/>
                <w:szCs w:val="20"/>
              </w:rPr>
              <w:t>(наименование параметра)</w:t>
            </w:r>
          </w:p>
        </w:tc>
        <w:tc>
          <w:tcPr>
            <w:tcW w:w="2268" w:type="dxa"/>
            <w:vAlign w:val="center"/>
          </w:tcPr>
          <w:p w:rsidR="00997BEB" w:rsidRDefault="00FF6209">
            <w:pPr>
              <w:pStyle w:val="af2"/>
              <w:spacing w:before="0" w:after="0" w:line="17" w:lineRule="atLeast"/>
              <w:ind w:firstLine="0"/>
              <w:jc w:val="center"/>
              <w:rPr>
                <w:rFonts w:ascii="Tinos" w:hAnsi="Tinos" w:cs="Tinos"/>
              </w:rPr>
            </w:pPr>
            <w:r>
              <w:rPr>
                <w:rFonts w:ascii="Tinos" w:eastAsia="Tinos" w:hAnsi="Tinos" w:cs="Tinos"/>
                <w:b/>
                <w:bCs/>
                <w:sz w:val="20"/>
                <w:szCs w:val="20"/>
              </w:rPr>
              <w:t>Требование (значение параметра)</w:t>
            </w:r>
          </w:p>
        </w:tc>
        <w:tc>
          <w:tcPr>
            <w:tcW w:w="2409" w:type="dxa"/>
            <w:vAlign w:val="center"/>
          </w:tcPr>
          <w:p w:rsidR="00997BEB" w:rsidRDefault="00FF6209">
            <w:pPr>
              <w:pStyle w:val="af2"/>
              <w:spacing w:before="0" w:after="0" w:line="17" w:lineRule="atLeast"/>
              <w:ind w:firstLine="0"/>
              <w:jc w:val="center"/>
              <w:rPr>
                <w:rFonts w:ascii="Tinos" w:hAnsi="Tinos" w:cs="Tinos"/>
              </w:rPr>
            </w:pPr>
            <w:r>
              <w:rPr>
                <w:rFonts w:ascii="Tinos" w:eastAsia="Tinos" w:hAnsi="Tinos" w:cs="Tinos"/>
                <w:b/>
                <w:bCs/>
                <w:sz w:val="20"/>
                <w:szCs w:val="20"/>
              </w:rPr>
              <w:t>Предлагаемые технические характеристики (заполняется участником)</w:t>
            </w:r>
          </w:p>
        </w:tc>
      </w:tr>
      <w:tr w:rsidR="00997BEB">
        <w:trPr>
          <w:trHeight w:val="346"/>
        </w:trPr>
        <w:tc>
          <w:tcPr>
            <w:tcW w:w="709" w:type="dxa"/>
            <w:vAlign w:val="center"/>
          </w:tcPr>
          <w:p w:rsidR="00997BEB" w:rsidRDefault="00FF6209">
            <w:pPr>
              <w:pStyle w:val="af2"/>
              <w:spacing w:before="0" w:after="0" w:line="17" w:lineRule="atLeast"/>
              <w:ind w:firstLine="0"/>
              <w:jc w:val="center"/>
              <w:rPr>
                <w:rFonts w:ascii="Tinos" w:hAnsi="Tinos" w:cs="Tinos"/>
                <w:bCs/>
              </w:rPr>
            </w:pPr>
            <w:r>
              <w:rPr>
                <w:rFonts w:ascii="Tinos" w:eastAsia="Tinos" w:hAnsi="Tinos" w:cs="Tinos"/>
                <w:bCs/>
                <w:sz w:val="20"/>
                <w:szCs w:val="20"/>
              </w:rPr>
              <w:t>1.</w:t>
            </w:r>
          </w:p>
        </w:tc>
        <w:tc>
          <w:tcPr>
            <w:tcW w:w="4252" w:type="dxa"/>
            <w:vAlign w:val="center"/>
          </w:tcPr>
          <w:p w:rsidR="00997BEB" w:rsidRDefault="00FF6209">
            <w:pPr>
              <w:pStyle w:val="af2"/>
              <w:spacing w:before="0" w:after="0" w:line="17" w:lineRule="atLeast"/>
              <w:ind w:firstLine="0"/>
              <w:rPr>
                <w:rFonts w:ascii="Tinos" w:hAnsi="Tinos" w:cs="Tinos"/>
                <w:bCs/>
              </w:rPr>
            </w:pPr>
            <w:r>
              <w:rPr>
                <w:rFonts w:ascii="Tinos" w:eastAsia="Tinos" w:hAnsi="Tinos" w:cs="Tinos"/>
                <w:bCs/>
                <w:sz w:val="20"/>
                <w:szCs w:val="20"/>
              </w:rPr>
              <w:t>Производитель</w:t>
            </w:r>
          </w:p>
        </w:tc>
        <w:tc>
          <w:tcPr>
            <w:tcW w:w="2268" w:type="dxa"/>
            <w:vAlign w:val="center"/>
          </w:tcPr>
          <w:p w:rsidR="00997BEB" w:rsidRDefault="00FF6209">
            <w:pPr>
              <w:pStyle w:val="af2"/>
              <w:spacing w:before="0" w:after="0" w:line="17" w:lineRule="atLeast"/>
              <w:ind w:firstLine="0"/>
              <w:jc w:val="left"/>
              <w:rPr>
                <w:rFonts w:ascii="Tinos" w:hAnsi="Tinos" w:cs="Tinos"/>
              </w:rPr>
            </w:pPr>
            <w:r>
              <w:rPr>
                <w:rFonts w:ascii="Tinos" w:eastAsia="Tinos" w:hAnsi="Tinos" w:cs="Tinos"/>
                <w:sz w:val="20"/>
                <w:szCs w:val="20"/>
              </w:rPr>
              <w:t>*</w:t>
            </w:r>
          </w:p>
        </w:tc>
        <w:tc>
          <w:tcPr>
            <w:tcW w:w="2409" w:type="dxa"/>
            <w:vAlign w:val="center"/>
          </w:tcPr>
          <w:p w:rsidR="00997BEB" w:rsidRDefault="00997BEB">
            <w:pPr>
              <w:pStyle w:val="af2"/>
              <w:spacing w:before="0" w:after="0" w:line="17" w:lineRule="atLeast"/>
              <w:jc w:val="center"/>
              <w:rPr>
                <w:rFonts w:ascii="Tinos" w:hAnsi="Tinos" w:cs="Tinos"/>
              </w:rPr>
            </w:pPr>
          </w:p>
        </w:tc>
      </w:tr>
      <w:tr w:rsidR="00997BEB">
        <w:trPr>
          <w:trHeight w:val="346"/>
        </w:trPr>
        <w:tc>
          <w:tcPr>
            <w:tcW w:w="709" w:type="dxa"/>
            <w:vAlign w:val="center"/>
          </w:tcPr>
          <w:p w:rsidR="00997BEB" w:rsidRDefault="00FF6209">
            <w:pPr>
              <w:pStyle w:val="af2"/>
              <w:spacing w:before="0" w:after="0" w:line="17" w:lineRule="atLeast"/>
              <w:ind w:firstLine="0"/>
              <w:jc w:val="center"/>
              <w:rPr>
                <w:rFonts w:ascii="Tinos" w:hAnsi="Tinos" w:cs="Tinos"/>
                <w:bCs/>
              </w:rPr>
            </w:pPr>
            <w:r>
              <w:rPr>
                <w:rFonts w:ascii="Tinos" w:eastAsia="Tinos" w:hAnsi="Tinos" w:cs="Tinos"/>
                <w:bCs/>
                <w:sz w:val="20"/>
                <w:szCs w:val="20"/>
              </w:rPr>
              <w:t>2.</w:t>
            </w:r>
          </w:p>
        </w:tc>
        <w:tc>
          <w:tcPr>
            <w:tcW w:w="4252" w:type="dxa"/>
            <w:vAlign w:val="center"/>
          </w:tcPr>
          <w:p w:rsidR="00997BEB" w:rsidRDefault="00FF6209">
            <w:pPr>
              <w:pStyle w:val="af2"/>
              <w:spacing w:before="0" w:after="0" w:line="17" w:lineRule="atLeast"/>
              <w:ind w:firstLine="0"/>
              <w:rPr>
                <w:rFonts w:ascii="Tinos" w:hAnsi="Tinos" w:cs="Tinos"/>
                <w:bCs/>
              </w:rPr>
            </w:pPr>
            <w:r>
              <w:rPr>
                <w:rFonts w:ascii="Tinos" w:eastAsia="Tinos" w:hAnsi="Tinos" w:cs="Tinos"/>
                <w:bCs/>
                <w:sz w:val="20"/>
                <w:szCs w:val="20"/>
              </w:rPr>
              <w:t>Заводской тип (марка)</w:t>
            </w:r>
          </w:p>
        </w:tc>
        <w:tc>
          <w:tcPr>
            <w:tcW w:w="2268" w:type="dxa"/>
            <w:vAlign w:val="center"/>
          </w:tcPr>
          <w:p w:rsidR="00997BEB" w:rsidRDefault="00FF6209">
            <w:pPr>
              <w:pStyle w:val="af2"/>
              <w:spacing w:before="0" w:after="0" w:line="17" w:lineRule="atLeast"/>
              <w:ind w:firstLine="0"/>
              <w:jc w:val="left"/>
              <w:rPr>
                <w:rFonts w:ascii="Tinos" w:hAnsi="Tinos" w:cs="Tinos"/>
              </w:rPr>
            </w:pPr>
            <w:r>
              <w:rPr>
                <w:rFonts w:ascii="Tinos" w:eastAsia="Tinos" w:hAnsi="Tinos" w:cs="Tinos"/>
                <w:sz w:val="20"/>
                <w:szCs w:val="20"/>
              </w:rPr>
              <w:t>*</w:t>
            </w:r>
          </w:p>
        </w:tc>
        <w:tc>
          <w:tcPr>
            <w:tcW w:w="2409" w:type="dxa"/>
            <w:vAlign w:val="center"/>
          </w:tcPr>
          <w:p w:rsidR="00997BEB" w:rsidRDefault="00997BEB">
            <w:pPr>
              <w:pStyle w:val="af2"/>
              <w:spacing w:before="0" w:after="0" w:line="17" w:lineRule="atLeast"/>
              <w:jc w:val="center"/>
              <w:rPr>
                <w:rFonts w:ascii="Tinos" w:hAnsi="Tinos" w:cs="Tinos"/>
              </w:rPr>
            </w:pPr>
          </w:p>
        </w:tc>
      </w:tr>
      <w:tr w:rsidR="00997BEB">
        <w:trPr>
          <w:trHeight w:val="346"/>
        </w:trPr>
        <w:tc>
          <w:tcPr>
            <w:tcW w:w="709" w:type="dxa"/>
            <w:vAlign w:val="center"/>
          </w:tcPr>
          <w:p w:rsidR="00997BEB" w:rsidRDefault="00FF6209">
            <w:pPr>
              <w:pStyle w:val="af2"/>
              <w:spacing w:before="0" w:after="0" w:line="17" w:lineRule="atLeast"/>
              <w:ind w:firstLine="0"/>
              <w:jc w:val="center"/>
              <w:rPr>
                <w:rFonts w:ascii="Tinos" w:hAnsi="Tinos" w:cs="Tinos"/>
                <w:b/>
                <w:bCs/>
              </w:rPr>
            </w:pPr>
            <w:r>
              <w:rPr>
                <w:rFonts w:ascii="Tinos" w:eastAsia="Tinos" w:hAnsi="Tinos" w:cs="Tinos"/>
                <w:b/>
                <w:bCs/>
                <w:sz w:val="20"/>
                <w:szCs w:val="20"/>
              </w:rPr>
              <w:t>3.</w:t>
            </w:r>
          </w:p>
        </w:tc>
        <w:tc>
          <w:tcPr>
            <w:tcW w:w="4252" w:type="dxa"/>
            <w:vAlign w:val="center"/>
          </w:tcPr>
          <w:p w:rsidR="00997BEB" w:rsidRDefault="00FF6209">
            <w:pPr>
              <w:pStyle w:val="af2"/>
              <w:spacing w:before="0" w:after="0" w:line="17" w:lineRule="atLeast"/>
              <w:ind w:firstLine="0"/>
              <w:rPr>
                <w:rFonts w:ascii="Tinos" w:hAnsi="Tinos" w:cs="Tinos"/>
                <w:b/>
                <w:bCs/>
              </w:rPr>
            </w:pPr>
            <w:r>
              <w:rPr>
                <w:rFonts w:ascii="Tinos" w:eastAsia="Tinos" w:hAnsi="Tinos" w:cs="Tinos"/>
                <w:b/>
                <w:bCs/>
                <w:sz w:val="20"/>
                <w:szCs w:val="20"/>
              </w:rPr>
              <w:t>Основные параметры, характеристики, комплектация</w:t>
            </w:r>
          </w:p>
        </w:tc>
        <w:tc>
          <w:tcPr>
            <w:tcW w:w="2268" w:type="dxa"/>
            <w:vAlign w:val="center"/>
          </w:tcPr>
          <w:p w:rsidR="00997BEB" w:rsidRDefault="00997BEB">
            <w:pPr>
              <w:pStyle w:val="af2"/>
              <w:spacing w:before="0" w:after="0" w:line="17" w:lineRule="atLeast"/>
              <w:ind w:firstLine="0"/>
              <w:jc w:val="left"/>
              <w:rPr>
                <w:rFonts w:ascii="Tinos" w:hAnsi="Tinos" w:cs="Tinos"/>
              </w:rPr>
            </w:pPr>
          </w:p>
        </w:tc>
        <w:tc>
          <w:tcPr>
            <w:tcW w:w="2409" w:type="dxa"/>
            <w:vAlign w:val="center"/>
          </w:tcPr>
          <w:p w:rsidR="00997BEB" w:rsidRDefault="00997BEB">
            <w:pPr>
              <w:pStyle w:val="af2"/>
              <w:spacing w:before="0" w:after="0" w:line="17" w:lineRule="atLeast"/>
              <w:jc w:val="center"/>
              <w:rPr>
                <w:rFonts w:ascii="Tinos" w:hAnsi="Tinos" w:cs="Tinos"/>
              </w:rPr>
            </w:pPr>
          </w:p>
        </w:tc>
      </w:tr>
      <w:tr w:rsidR="00997BEB">
        <w:trPr>
          <w:trHeight w:val="478"/>
        </w:trPr>
        <w:tc>
          <w:tcPr>
            <w:tcW w:w="709" w:type="dxa"/>
            <w:vAlign w:val="center"/>
          </w:tcPr>
          <w:p w:rsidR="00997BEB" w:rsidRDefault="00FF6209">
            <w:pPr>
              <w:pStyle w:val="af2"/>
              <w:spacing w:before="0" w:after="0" w:line="17" w:lineRule="atLeast"/>
              <w:ind w:firstLine="0"/>
              <w:jc w:val="center"/>
              <w:rPr>
                <w:rFonts w:ascii="Tinos" w:hAnsi="Tinos" w:cs="Tinos"/>
              </w:rPr>
            </w:pPr>
            <w:r>
              <w:rPr>
                <w:rFonts w:ascii="Tinos" w:eastAsia="Tinos" w:hAnsi="Tinos" w:cs="Tinos"/>
                <w:sz w:val="20"/>
                <w:szCs w:val="20"/>
              </w:rPr>
              <w:t>3.1.</w:t>
            </w:r>
          </w:p>
        </w:tc>
        <w:tc>
          <w:tcPr>
            <w:tcW w:w="4252"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997BEB" w:rsidRDefault="00FF6209">
            <w:pPr>
              <w:spacing w:after="0" w:line="17" w:lineRule="atLeast"/>
              <w:rPr>
                <w:rFonts w:ascii="Tinos" w:hAnsi="Tinos" w:cs="Tinos"/>
                <w:sz w:val="26"/>
                <w:szCs w:val="26"/>
              </w:rPr>
            </w:pPr>
            <w:r>
              <w:rPr>
                <w:rFonts w:ascii="Tinos" w:eastAsia="Tinos" w:hAnsi="Tinos" w:cs="Tinos"/>
                <w:sz w:val="20"/>
                <w:szCs w:val="20"/>
              </w:rPr>
              <w:t>АКБ 6СТ-90 З EN-720А пр.пол ев.конус</w:t>
            </w:r>
          </w:p>
        </w:tc>
        <w:tc>
          <w:tcPr>
            <w:tcW w:w="2268" w:type="dxa"/>
            <w:vAlign w:val="center"/>
          </w:tcPr>
          <w:p w:rsidR="00997BEB" w:rsidRDefault="00FF6209">
            <w:pPr>
              <w:spacing w:after="0" w:line="17" w:lineRule="atLeast"/>
              <w:rPr>
                <w:rFonts w:ascii="Tinos" w:hAnsi="Tinos" w:cs="Tinos"/>
                <w:color w:val="000000"/>
                <w:sz w:val="20"/>
                <w:szCs w:val="20"/>
              </w:rPr>
            </w:pPr>
            <w:r>
              <w:rPr>
                <w:rFonts w:ascii="Tinos" w:eastAsia="Tinos" w:hAnsi="Tinos" w:cs="Tinos"/>
                <w:color w:val="000000"/>
                <w:sz w:val="20"/>
                <w:szCs w:val="20"/>
              </w:rPr>
              <w:t>6СТ-90</w:t>
            </w:r>
          </w:p>
        </w:tc>
        <w:tc>
          <w:tcPr>
            <w:tcW w:w="2409" w:type="dxa"/>
            <w:vAlign w:val="center"/>
          </w:tcPr>
          <w:p w:rsidR="00997BEB" w:rsidRDefault="00997BEB">
            <w:pPr>
              <w:pStyle w:val="af2"/>
              <w:spacing w:before="0" w:after="0" w:line="17" w:lineRule="atLeast"/>
              <w:jc w:val="center"/>
              <w:rPr>
                <w:rFonts w:ascii="Tinos" w:hAnsi="Tinos" w:cs="Tinos"/>
              </w:rPr>
            </w:pPr>
          </w:p>
        </w:tc>
      </w:tr>
      <w:tr w:rsidR="00997BEB">
        <w:trPr>
          <w:trHeight w:val="400"/>
        </w:trPr>
        <w:tc>
          <w:tcPr>
            <w:tcW w:w="709" w:type="dxa"/>
            <w:vAlign w:val="center"/>
          </w:tcPr>
          <w:p w:rsidR="00997BEB" w:rsidRDefault="00FF6209">
            <w:pPr>
              <w:pStyle w:val="af2"/>
              <w:spacing w:before="0" w:after="0" w:line="17" w:lineRule="atLeast"/>
              <w:ind w:firstLine="0"/>
              <w:jc w:val="center"/>
              <w:rPr>
                <w:rFonts w:ascii="Tinos" w:hAnsi="Tinos" w:cs="Tinos"/>
              </w:rPr>
            </w:pPr>
            <w:r>
              <w:rPr>
                <w:rFonts w:ascii="Tinos" w:eastAsia="Tinos" w:hAnsi="Tinos" w:cs="Tinos"/>
                <w:sz w:val="20"/>
                <w:szCs w:val="20"/>
              </w:rPr>
              <w:t>3.2.</w:t>
            </w:r>
          </w:p>
        </w:tc>
        <w:tc>
          <w:tcPr>
            <w:tcW w:w="425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97BEB" w:rsidRDefault="00FF6209">
            <w:pPr>
              <w:spacing w:after="0" w:line="17" w:lineRule="atLeast"/>
              <w:rPr>
                <w:rFonts w:ascii="Tinos" w:hAnsi="Tinos" w:cs="Tinos"/>
                <w:sz w:val="26"/>
                <w:szCs w:val="26"/>
              </w:rPr>
            </w:pPr>
            <w:r>
              <w:rPr>
                <w:rFonts w:ascii="Tinos" w:eastAsia="Tinos" w:hAnsi="Tinos" w:cs="Tinos"/>
                <w:sz w:val="20"/>
                <w:szCs w:val="20"/>
              </w:rPr>
              <w:t>АКБ 6СТ-190 З EN-1320А пр.пол ев.конус</w:t>
            </w:r>
          </w:p>
        </w:tc>
        <w:tc>
          <w:tcPr>
            <w:tcW w:w="2268" w:type="dxa"/>
            <w:vAlign w:val="center"/>
          </w:tcPr>
          <w:p w:rsidR="00997BEB" w:rsidRDefault="00FF6209">
            <w:pPr>
              <w:spacing w:after="0" w:line="17" w:lineRule="atLeast"/>
              <w:rPr>
                <w:rFonts w:ascii="Tinos" w:hAnsi="Tinos" w:cs="Tinos"/>
                <w:color w:val="000000"/>
                <w:sz w:val="20"/>
                <w:szCs w:val="20"/>
              </w:rPr>
            </w:pPr>
            <w:r>
              <w:rPr>
                <w:rFonts w:ascii="Tinos" w:eastAsia="Tinos" w:hAnsi="Tinos" w:cs="Tinos"/>
                <w:color w:val="000000"/>
                <w:sz w:val="20"/>
                <w:szCs w:val="20"/>
              </w:rPr>
              <w:t>6СТ-190</w:t>
            </w:r>
          </w:p>
        </w:tc>
        <w:tc>
          <w:tcPr>
            <w:tcW w:w="2409" w:type="dxa"/>
            <w:vAlign w:val="center"/>
          </w:tcPr>
          <w:p w:rsidR="00997BEB" w:rsidRDefault="00997BEB">
            <w:pPr>
              <w:pStyle w:val="af2"/>
              <w:spacing w:before="0" w:after="0" w:line="17" w:lineRule="atLeast"/>
              <w:jc w:val="center"/>
              <w:rPr>
                <w:rFonts w:ascii="Tinos" w:hAnsi="Tinos" w:cs="Tinos"/>
              </w:rPr>
            </w:pPr>
          </w:p>
        </w:tc>
      </w:tr>
      <w:tr w:rsidR="00997BEB">
        <w:trPr>
          <w:trHeight w:val="420"/>
        </w:trPr>
        <w:tc>
          <w:tcPr>
            <w:tcW w:w="709" w:type="dxa"/>
            <w:vAlign w:val="center"/>
          </w:tcPr>
          <w:p w:rsidR="00997BEB" w:rsidRDefault="00FF6209">
            <w:pPr>
              <w:pStyle w:val="af2"/>
              <w:spacing w:before="0" w:after="0" w:line="17" w:lineRule="atLeast"/>
              <w:ind w:firstLine="0"/>
              <w:jc w:val="center"/>
              <w:rPr>
                <w:rFonts w:ascii="Tinos" w:hAnsi="Tinos" w:cs="Tinos"/>
              </w:rPr>
            </w:pPr>
            <w:r>
              <w:rPr>
                <w:rFonts w:ascii="Tinos" w:eastAsia="Tinos" w:hAnsi="Tinos" w:cs="Tinos"/>
                <w:sz w:val="20"/>
                <w:szCs w:val="20"/>
              </w:rPr>
              <w:t>3.3.</w:t>
            </w:r>
          </w:p>
        </w:tc>
        <w:tc>
          <w:tcPr>
            <w:tcW w:w="4252" w:type="dxa"/>
            <w:tcBorders>
              <w:top w:val="none" w:sz="4" w:space="0" w:color="000000"/>
              <w:left w:val="single" w:sz="4" w:space="0" w:color="000000"/>
              <w:bottom w:val="single" w:sz="4" w:space="0" w:color="000000"/>
              <w:right w:val="single" w:sz="4" w:space="0" w:color="000000"/>
            </w:tcBorders>
            <w:shd w:val="clear" w:color="FFFFFF" w:fill="FFFFFF"/>
            <w:vAlign w:val="center"/>
          </w:tcPr>
          <w:p w:rsidR="00997BEB" w:rsidRDefault="00FF6209">
            <w:pPr>
              <w:spacing w:after="0" w:line="17" w:lineRule="atLeast"/>
              <w:rPr>
                <w:rFonts w:ascii="Tinos" w:hAnsi="Tinos" w:cs="Tinos"/>
                <w:sz w:val="26"/>
                <w:szCs w:val="26"/>
              </w:rPr>
            </w:pPr>
            <w:r>
              <w:rPr>
                <w:rFonts w:ascii="Tinos" w:eastAsia="Tinos" w:hAnsi="Tinos" w:cs="Tinos"/>
                <w:sz w:val="20"/>
                <w:szCs w:val="20"/>
              </w:rPr>
              <w:t>АКБ 6СТ-75 З EN-660А пр.пол ев.конус</w:t>
            </w:r>
          </w:p>
        </w:tc>
        <w:tc>
          <w:tcPr>
            <w:tcW w:w="2268" w:type="dxa"/>
            <w:vAlign w:val="center"/>
          </w:tcPr>
          <w:p w:rsidR="00997BEB" w:rsidRDefault="00FF6209">
            <w:pPr>
              <w:spacing w:after="0" w:line="17" w:lineRule="atLeast"/>
              <w:rPr>
                <w:rFonts w:ascii="Tinos" w:hAnsi="Tinos" w:cs="Tinos"/>
                <w:color w:val="000000"/>
                <w:sz w:val="20"/>
                <w:szCs w:val="20"/>
              </w:rPr>
            </w:pPr>
            <w:r>
              <w:rPr>
                <w:rFonts w:ascii="Tinos" w:eastAsia="Tinos" w:hAnsi="Tinos" w:cs="Tinos"/>
                <w:color w:val="000000"/>
                <w:sz w:val="20"/>
                <w:szCs w:val="20"/>
              </w:rPr>
              <w:t>6СТ-75</w:t>
            </w:r>
          </w:p>
        </w:tc>
        <w:tc>
          <w:tcPr>
            <w:tcW w:w="2409" w:type="dxa"/>
            <w:vAlign w:val="center"/>
          </w:tcPr>
          <w:p w:rsidR="00997BEB" w:rsidRDefault="00997BEB">
            <w:pPr>
              <w:pStyle w:val="af2"/>
              <w:spacing w:before="0" w:after="0" w:line="17" w:lineRule="atLeast"/>
              <w:jc w:val="center"/>
              <w:rPr>
                <w:rFonts w:ascii="Tinos" w:hAnsi="Tinos" w:cs="Tinos"/>
              </w:rPr>
            </w:pPr>
          </w:p>
        </w:tc>
      </w:tr>
    </w:tbl>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FF6209">
      <w:pPr>
        <w:spacing w:after="0" w:line="17" w:lineRule="atLeast"/>
        <w:ind w:left="6237"/>
        <w:rPr>
          <w:rFonts w:ascii="Tinos" w:eastAsia="Tinos" w:hAnsi="Tinos" w:cs="Tinos"/>
          <w:sz w:val="20"/>
          <w:szCs w:val="20"/>
        </w:rPr>
      </w:pPr>
      <w:r>
        <w:rPr>
          <w:rFonts w:ascii="Tinos" w:eastAsia="Tinos" w:hAnsi="Tinos" w:cs="Tinos"/>
          <w:sz w:val="20"/>
          <w:szCs w:val="20"/>
        </w:rPr>
        <w:t>Приложение № 5</w:t>
      </w:r>
    </w:p>
    <w:p w:rsidR="00997BEB" w:rsidRDefault="00FF6209">
      <w:pPr>
        <w:spacing w:after="0" w:line="17" w:lineRule="atLeast"/>
        <w:rPr>
          <w:rFonts w:ascii="Tinos" w:hAnsi="Tinos" w:cs="Tinos"/>
          <w:sz w:val="20"/>
          <w:szCs w:val="20"/>
        </w:rPr>
      </w:pPr>
      <w:r>
        <w:rPr>
          <w:rFonts w:ascii="Tinos" w:eastAsia="Tinos" w:hAnsi="Tinos" w:cs="Tinos"/>
          <w:sz w:val="20"/>
          <w:szCs w:val="20"/>
        </w:rPr>
        <w:t xml:space="preserve">                                                                                                                             к Договору №________________</w:t>
      </w:r>
    </w:p>
    <w:p w:rsidR="00997BEB" w:rsidRDefault="00FF6209">
      <w:pPr>
        <w:spacing w:after="0" w:line="17" w:lineRule="atLeast"/>
        <w:jc w:val="center"/>
        <w:rPr>
          <w:rFonts w:ascii="Tinos" w:hAnsi="Tinos" w:cs="Tinos"/>
          <w:b/>
          <w:bCs/>
          <w:sz w:val="20"/>
          <w:szCs w:val="20"/>
        </w:rPr>
      </w:pPr>
      <w:r>
        <w:rPr>
          <w:rFonts w:ascii="Tinos" w:eastAsia="Tinos" w:hAnsi="Tinos" w:cs="Tinos"/>
          <w:sz w:val="20"/>
          <w:szCs w:val="20"/>
        </w:rPr>
        <w:t xml:space="preserve">                                                                                                    от "____" __________ 20___</w:t>
      </w: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997BEB">
      <w:pPr>
        <w:spacing w:after="0" w:line="17" w:lineRule="atLeast"/>
        <w:rPr>
          <w:rFonts w:ascii="Tinos" w:hAnsi="Tinos" w:cs="Tinos"/>
          <w:b/>
          <w:bCs/>
          <w:sz w:val="20"/>
          <w:szCs w:val="20"/>
        </w:rPr>
      </w:pPr>
    </w:p>
    <w:p w:rsidR="00997BEB" w:rsidRDefault="00997BEB">
      <w:pPr>
        <w:spacing w:after="0" w:line="17" w:lineRule="atLeast"/>
        <w:jc w:val="center"/>
        <w:rPr>
          <w:rFonts w:ascii="Tinos" w:hAnsi="Tinos" w:cs="Tinos"/>
          <w:b/>
          <w:bCs/>
          <w:sz w:val="20"/>
          <w:szCs w:val="20"/>
        </w:rPr>
      </w:pPr>
    </w:p>
    <w:p w:rsidR="00997BEB" w:rsidRDefault="00FF6209">
      <w:pPr>
        <w:spacing w:after="0" w:line="17" w:lineRule="atLeast"/>
        <w:jc w:val="center"/>
        <w:rPr>
          <w:rFonts w:ascii="Tinos" w:hAnsi="Tinos" w:cs="Tinos"/>
          <w:b/>
          <w:bCs/>
        </w:rPr>
      </w:pPr>
      <w:r>
        <w:rPr>
          <w:rFonts w:ascii="Tinos" w:eastAsia="Tinos" w:hAnsi="Tinos" w:cs="Tinos"/>
          <w:b/>
        </w:rPr>
        <w:t xml:space="preserve">Условия предоставления обеспечения исполнения обязательств </w:t>
      </w:r>
    </w:p>
    <w:p w:rsidR="00997BEB" w:rsidRDefault="00FF6209">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997BEB" w:rsidRDefault="00997BEB">
      <w:pPr>
        <w:spacing w:after="0" w:line="17" w:lineRule="atLeast"/>
        <w:jc w:val="center"/>
        <w:rPr>
          <w:rFonts w:ascii="Tinos" w:hAnsi="Tinos" w:cs="Tinos"/>
          <w:b/>
          <w:bCs/>
          <w:sz w:val="20"/>
          <w:szCs w:val="20"/>
        </w:rPr>
      </w:pPr>
    </w:p>
    <w:p w:rsidR="00997BEB" w:rsidRDefault="00FF6209">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997BEB" w:rsidRDefault="00FF6209">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997BEB" w:rsidRDefault="00FF6209">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997BEB" w:rsidRDefault="00FF6209">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997BEB" w:rsidRDefault="00FF6209">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97BEB" w:rsidRDefault="00FF6209">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97BEB" w:rsidRDefault="00FF6209">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997BEB" w:rsidRDefault="00FF6209">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997BEB" w:rsidRDefault="00FF6209">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997BEB" w:rsidRDefault="00FF6209">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997BEB" w:rsidRDefault="00FF6209">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997BEB" w:rsidRDefault="00FF6209">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997BEB" w:rsidRDefault="00FF6209">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997BEB" w:rsidRDefault="00FF6209">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997BEB" w:rsidRDefault="00FF6209">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997BEB" w:rsidRDefault="00FF6209">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997BEB" w:rsidRDefault="00FF6209">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997BEB" w:rsidRDefault="00FF6209">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997BEB" w:rsidRDefault="00FF6209">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997BEB" w:rsidRDefault="00FF6209">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997BEB" w:rsidRDefault="00FF6209">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997BEB" w:rsidRDefault="00FF6209">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997BEB" w:rsidRDefault="00FF6209">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997BEB" w:rsidRDefault="00FF6209">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997BEB">
        <w:trPr>
          <w:trHeight w:val="1015"/>
        </w:trPr>
        <w:tc>
          <w:tcPr>
            <w:tcW w:w="4819" w:type="dxa"/>
          </w:tcPr>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997BEB" w:rsidRDefault="00997BEB">
            <w:pPr>
              <w:keepNext/>
              <w:widowControl w:val="0"/>
              <w:suppressLineNumbers/>
              <w:shd w:val="clear" w:color="auto" w:fill="FFFFFF"/>
              <w:tabs>
                <w:tab w:val="left" w:pos="567"/>
              </w:tabs>
              <w:spacing w:after="0" w:line="17" w:lineRule="atLeast"/>
              <w:ind w:right="4061"/>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997BEB">
        <w:trPr>
          <w:trHeight w:val="395"/>
        </w:trPr>
        <w:tc>
          <w:tcPr>
            <w:tcW w:w="4819" w:type="dxa"/>
          </w:tcPr>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997BEB">
        <w:trPr>
          <w:trHeight w:val="762"/>
        </w:trPr>
        <w:tc>
          <w:tcPr>
            <w:tcW w:w="4819" w:type="dxa"/>
          </w:tcPr>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p w:rsidR="00997BEB" w:rsidRDefault="00FF6209">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997BEB" w:rsidRDefault="00997BEB">
            <w:pPr>
              <w:keepNext/>
              <w:widowControl w:val="0"/>
              <w:suppressLineNumbers/>
              <w:shd w:val="clear" w:color="auto" w:fill="FFFFFF"/>
              <w:tabs>
                <w:tab w:val="left" w:pos="567"/>
              </w:tabs>
              <w:spacing w:after="0" w:line="17" w:lineRule="atLeast"/>
              <w:jc w:val="both"/>
              <w:rPr>
                <w:rFonts w:ascii="Tinos" w:hAnsi="Tinos" w:cs="Tinos"/>
                <w:b/>
                <w:bCs/>
              </w:rPr>
            </w:pPr>
          </w:p>
        </w:tc>
      </w:tr>
    </w:tbl>
    <w:p w:rsidR="00997BEB" w:rsidRDefault="00997BEB">
      <w:pPr>
        <w:spacing w:after="0" w:line="17" w:lineRule="atLeast"/>
        <w:ind w:firstLine="709"/>
        <w:rPr>
          <w:rFonts w:ascii="Tinos" w:hAnsi="Tinos" w:cs="Tinos"/>
          <w:sz w:val="20"/>
          <w:szCs w:val="20"/>
        </w:rPr>
      </w:pPr>
    </w:p>
    <w:sectPr w:rsidR="00997BEB">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BEB" w:rsidRDefault="00FF6209">
      <w:pPr>
        <w:spacing w:after="0" w:line="240" w:lineRule="auto"/>
      </w:pPr>
      <w:r>
        <w:separator/>
      </w:r>
    </w:p>
  </w:endnote>
  <w:endnote w:type="continuationSeparator" w:id="0">
    <w:p w:rsidR="00997BEB" w:rsidRDefault="00FF6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997BEB" w:rsidRDefault="00FF6209">
        <w:pPr>
          <w:pStyle w:val="af9"/>
          <w:jc w:val="right"/>
        </w:pPr>
        <w:r>
          <w:fldChar w:fldCharType="begin"/>
        </w:r>
        <w:r>
          <w:instrText xml:space="preserve"> PAGE   \* MERGEFORMAT </w:instrText>
        </w:r>
        <w:r>
          <w:fldChar w:fldCharType="separate"/>
        </w:r>
        <w:r w:rsidR="00147FDD">
          <w:rPr>
            <w:noProof/>
          </w:rPr>
          <w:t>6</w:t>
        </w:r>
        <w:r>
          <w:fldChar w:fldCharType="end"/>
        </w:r>
      </w:p>
    </w:sdtContent>
  </w:sdt>
  <w:p w:rsidR="00997BEB" w:rsidRDefault="00997BEB">
    <w:pPr>
      <w:pStyle w:val="af9"/>
    </w:pPr>
  </w:p>
  <w:p w:rsidR="00997BEB" w:rsidRDefault="00997BEB">
    <w:pPr>
      <w:pStyle w:val="af9"/>
    </w:pPr>
  </w:p>
  <w:p w:rsidR="00997BEB" w:rsidRDefault="00997BE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BEB" w:rsidRDefault="00FF6209">
      <w:pPr>
        <w:spacing w:after="0" w:line="240" w:lineRule="auto"/>
      </w:pPr>
      <w:r>
        <w:separator/>
      </w:r>
    </w:p>
  </w:footnote>
  <w:footnote w:type="continuationSeparator" w:id="0">
    <w:p w:rsidR="00997BEB" w:rsidRDefault="00FF6209">
      <w:pPr>
        <w:spacing w:after="0" w:line="240" w:lineRule="auto"/>
      </w:pPr>
      <w:r>
        <w:continuationSeparator/>
      </w:r>
    </w:p>
  </w:footnote>
  <w:footnote w:id="1">
    <w:p w:rsidR="00997BEB" w:rsidRDefault="00FF6209">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997BEB" w:rsidRDefault="00FF6209">
      <w:pPr>
        <w:pStyle w:val="17"/>
        <w:tabs>
          <w:tab w:val="left" w:pos="-142"/>
        </w:tabs>
        <w:spacing w:before="0" w:after="0"/>
        <w:rPr>
          <w:i/>
        </w:rPr>
      </w:pPr>
      <w:r>
        <w:rPr>
          <w:rStyle w:val="18"/>
        </w:rPr>
        <w:footnoteRef/>
      </w:r>
      <w:r>
        <w:rPr>
          <w:rStyle w:val="18"/>
        </w:rPr>
        <w:t xml:space="preserve"> </w:t>
      </w:r>
      <w:r>
        <w:rPr>
          <w:i/>
        </w:rPr>
        <w:t>Включается, если договором предусмотрено обеспечение в форме независимой гарантии.</w:t>
      </w:r>
    </w:p>
  </w:footnote>
  <w:footnote w:id="3">
    <w:p w:rsidR="00997BEB" w:rsidRDefault="00FF6209">
      <w:pPr>
        <w:pStyle w:val="aa"/>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997BEB" w:rsidRDefault="00FF6209">
      <w:pPr>
        <w:pStyle w:val="aa"/>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997BEB" w:rsidRDefault="00FF6209">
      <w:pPr>
        <w:pStyle w:val="aa"/>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997BEB" w:rsidRDefault="00FF6209">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2FDF"/>
    <w:multiLevelType w:val="multilevel"/>
    <w:tmpl w:val="32C40C70"/>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 w15:restartNumberingAfterBreak="0">
    <w:nsid w:val="0B493358"/>
    <w:multiLevelType w:val="hybridMultilevel"/>
    <w:tmpl w:val="051AFEF8"/>
    <w:lvl w:ilvl="0" w:tplc="30DCF224">
      <w:start w:val="1"/>
      <w:numFmt w:val="bullet"/>
      <w:lvlText w:val="–"/>
      <w:lvlJc w:val="left"/>
      <w:pPr>
        <w:ind w:left="709" w:hanging="360"/>
      </w:pPr>
      <w:rPr>
        <w:rFonts w:ascii="Arial" w:eastAsia="Arial" w:hAnsi="Arial" w:cs="Arial" w:hint="default"/>
      </w:rPr>
    </w:lvl>
    <w:lvl w:ilvl="1" w:tplc="E4AC3DC2">
      <w:start w:val="1"/>
      <w:numFmt w:val="bullet"/>
      <w:lvlText w:val="o"/>
      <w:lvlJc w:val="left"/>
      <w:pPr>
        <w:ind w:left="1429" w:hanging="360"/>
      </w:pPr>
      <w:rPr>
        <w:rFonts w:ascii="Courier New" w:eastAsia="Courier New" w:hAnsi="Courier New" w:cs="Courier New" w:hint="default"/>
      </w:rPr>
    </w:lvl>
    <w:lvl w:ilvl="2" w:tplc="A69ADA26">
      <w:start w:val="1"/>
      <w:numFmt w:val="bullet"/>
      <w:lvlText w:val="§"/>
      <w:lvlJc w:val="left"/>
      <w:pPr>
        <w:ind w:left="2149" w:hanging="360"/>
      </w:pPr>
      <w:rPr>
        <w:rFonts w:ascii="Wingdings" w:eastAsia="Wingdings" w:hAnsi="Wingdings" w:cs="Wingdings" w:hint="default"/>
      </w:rPr>
    </w:lvl>
    <w:lvl w:ilvl="3" w:tplc="A3A6BFEE">
      <w:start w:val="1"/>
      <w:numFmt w:val="bullet"/>
      <w:lvlText w:val="·"/>
      <w:lvlJc w:val="left"/>
      <w:pPr>
        <w:ind w:left="2869" w:hanging="360"/>
      </w:pPr>
      <w:rPr>
        <w:rFonts w:ascii="Symbol" w:eastAsia="Symbol" w:hAnsi="Symbol" w:cs="Symbol" w:hint="default"/>
      </w:rPr>
    </w:lvl>
    <w:lvl w:ilvl="4" w:tplc="7E202242">
      <w:start w:val="1"/>
      <w:numFmt w:val="bullet"/>
      <w:lvlText w:val="o"/>
      <w:lvlJc w:val="left"/>
      <w:pPr>
        <w:ind w:left="3589" w:hanging="360"/>
      </w:pPr>
      <w:rPr>
        <w:rFonts w:ascii="Courier New" w:eastAsia="Courier New" w:hAnsi="Courier New" w:cs="Courier New" w:hint="default"/>
      </w:rPr>
    </w:lvl>
    <w:lvl w:ilvl="5" w:tplc="92067B16">
      <w:start w:val="1"/>
      <w:numFmt w:val="bullet"/>
      <w:lvlText w:val="§"/>
      <w:lvlJc w:val="left"/>
      <w:pPr>
        <w:ind w:left="4309" w:hanging="360"/>
      </w:pPr>
      <w:rPr>
        <w:rFonts w:ascii="Wingdings" w:eastAsia="Wingdings" w:hAnsi="Wingdings" w:cs="Wingdings" w:hint="default"/>
      </w:rPr>
    </w:lvl>
    <w:lvl w:ilvl="6" w:tplc="5E5C5892">
      <w:start w:val="1"/>
      <w:numFmt w:val="bullet"/>
      <w:lvlText w:val="·"/>
      <w:lvlJc w:val="left"/>
      <w:pPr>
        <w:ind w:left="5029" w:hanging="360"/>
      </w:pPr>
      <w:rPr>
        <w:rFonts w:ascii="Symbol" w:eastAsia="Symbol" w:hAnsi="Symbol" w:cs="Symbol" w:hint="default"/>
      </w:rPr>
    </w:lvl>
    <w:lvl w:ilvl="7" w:tplc="2F90156C">
      <w:start w:val="1"/>
      <w:numFmt w:val="bullet"/>
      <w:lvlText w:val="o"/>
      <w:lvlJc w:val="left"/>
      <w:pPr>
        <w:ind w:left="5749" w:hanging="360"/>
      </w:pPr>
      <w:rPr>
        <w:rFonts w:ascii="Courier New" w:eastAsia="Courier New" w:hAnsi="Courier New" w:cs="Courier New" w:hint="default"/>
      </w:rPr>
    </w:lvl>
    <w:lvl w:ilvl="8" w:tplc="34287284">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133171A0"/>
    <w:multiLevelType w:val="multilevel"/>
    <w:tmpl w:val="7E2E4F46"/>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 w15:restartNumberingAfterBreak="0">
    <w:nsid w:val="1A544948"/>
    <w:multiLevelType w:val="hybridMultilevel"/>
    <w:tmpl w:val="2304B556"/>
    <w:lvl w:ilvl="0" w:tplc="36244F42">
      <w:start w:val="1"/>
      <w:numFmt w:val="bullet"/>
      <w:lvlText w:val="–"/>
      <w:lvlJc w:val="left"/>
      <w:pPr>
        <w:ind w:left="709" w:hanging="360"/>
      </w:pPr>
      <w:rPr>
        <w:rFonts w:ascii="Arial" w:eastAsia="Arial" w:hAnsi="Arial" w:cs="Arial" w:hint="default"/>
      </w:rPr>
    </w:lvl>
    <w:lvl w:ilvl="1" w:tplc="30849196">
      <w:start w:val="1"/>
      <w:numFmt w:val="bullet"/>
      <w:lvlText w:val="o"/>
      <w:lvlJc w:val="left"/>
      <w:pPr>
        <w:ind w:left="1429" w:hanging="360"/>
      </w:pPr>
      <w:rPr>
        <w:rFonts w:ascii="Courier New" w:eastAsia="Courier New" w:hAnsi="Courier New" w:cs="Courier New" w:hint="default"/>
      </w:rPr>
    </w:lvl>
    <w:lvl w:ilvl="2" w:tplc="94D65BE4">
      <w:start w:val="1"/>
      <w:numFmt w:val="bullet"/>
      <w:lvlText w:val="§"/>
      <w:lvlJc w:val="left"/>
      <w:pPr>
        <w:ind w:left="2149" w:hanging="360"/>
      </w:pPr>
      <w:rPr>
        <w:rFonts w:ascii="Wingdings" w:eastAsia="Wingdings" w:hAnsi="Wingdings" w:cs="Wingdings" w:hint="default"/>
      </w:rPr>
    </w:lvl>
    <w:lvl w:ilvl="3" w:tplc="907AFB1E">
      <w:start w:val="1"/>
      <w:numFmt w:val="bullet"/>
      <w:lvlText w:val="·"/>
      <w:lvlJc w:val="left"/>
      <w:pPr>
        <w:ind w:left="2869" w:hanging="360"/>
      </w:pPr>
      <w:rPr>
        <w:rFonts w:ascii="Symbol" w:eastAsia="Symbol" w:hAnsi="Symbol" w:cs="Symbol" w:hint="default"/>
      </w:rPr>
    </w:lvl>
    <w:lvl w:ilvl="4" w:tplc="2FA2B5B6">
      <w:start w:val="1"/>
      <w:numFmt w:val="bullet"/>
      <w:lvlText w:val="o"/>
      <w:lvlJc w:val="left"/>
      <w:pPr>
        <w:ind w:left="3589" w:hanging="360"/>
      </w:pPr>
      <w:rPr>
        <w:rFonts w:ascii="Courier New" w:eastAsia="Courier New" w:hAnsi="Courier New" w:cs="Courier New" w:hint="default"/>
      </w:rPr>
    </w:lvl>
    <w:lvl w:ilvl="5" w:tplc="8C1C7284">
      <w:start w:val="1"/>
      <w:numFmt w:val="bullet"/>
      <w:lvlText w:val="§"/>
      <w:lvlJc w:val="left"/>
      <w:pPr>
        <w:ind w:left="4309" w:hanging="360"/>
      </w:pPr>
      <w:rPr>
        <w:rFonts w:ascii="Wingdings" w:eastAsia="Wingdings" w:hAnsi="Wingdings" w:cs="Wingdings" w:hint="default"/>
      </w:rPr>
    </w:lvl>
    <w:lvl w:ilvl="6" w:tplc="95D8E8B2">
      <w:start w:val="1"/>
      <w:numFmt w:val="bullet"/>
      <w:lvlText w:val="·"/>
      <w:lvlJc w:val="left"/>
      <w:pPr>
        <w:ind w:left="5029" w:hanging="360"/>
      </w:pPr>
      <w:rPr>
        <w:rFonts w:ascii="Symbol" w:eastAsia="Symbol" w:hAnsi="Symbol" w:cs="Symbol" w:hint="default"/>
      </w:rPr>
    </w:lvl>
    <w:lvl w:ilvl="7" w:tplc="8CE4AF64">
      <w:start w:val="1"/>
      <w:numFmt w:val="bullet"/>
      <w:lvlText w:val="o"/>
      <w:lvlJc w:val="left"/>
      <w:pPr>
        <w:ind w:left="5749" w:hanging="360"/>
      </w:pPr>
      <w:rPr>
        <w:rFonts w:ascii="Courier New" w:eastAsia="Courier New" w:hAnsi="Courier New" w:cs="Courier New" w:hint="default"/>
      </w:rPr>
    </w:lvl>
    <w:lvl w:ilvl="8" w:tplc="1E9A5A32">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1D47716F"/>
    <w:multiLevelType w:val="multilevel"/>
    <w:tmpl w:val="A934D0A4"/>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0D421C9"/>
    <w:multiLevelType w:val="multilevel"/>
    <w:tmpl w:val="988E29A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5E2C78"/>
    <w:multiLevelType w:val="hybridMultilevel"/>
    <w:tmpl w:val="7C6805FC"/>
    <w:lvl w:ilvl="0" w:tplc="0DEC99A2">
      <w:start w:val="1"/>
      <w:numFmt w:val="bullet"/>
      <w:lvlText w:val="–"/>
      <w:lvlJc w:val="left"/>
      <w:pPr>
        <w:ind w:left="709" w:hanging="360"/>
      </w:pPr>
      <w:rPr>
        <w:rFonts w:ascii="Arial" w:eastAsia="Arial" w:hAnsi="Arial" w:cs="Arial" w:hint="default"/>
      </w:rPr>
    </w:lvl>
    <w:lvl w:ilvl="1" w:tplc="5BF2E93A">
      <w:start w:val="1"/>
      <w:numFmt w:val="bullet"/>
      <w:lvlText w:val="o"/>
      <w:lvlJc w:val="left"/>
      <w:pPr>
        <w:ind w:left="1429" w:hanging="360"/>
      </w:pPr>
      <w:rPr>
        <w:rFonts w:ascii="Courier New" w:eastAsia="Courier New" w:hAnsi="Courier New" w:cs="Courier New" w:hint="default"/>
      </w:rPr>
    </w:lvl>
    <w:lvl w:ilvl="2" w:tplc="E7425620">
      <w:start w:val="1"/>
      <w:numFmt w:val="bullet"/>
      <w:lvlText w:val="§"/>
      <w:lvlJc w:val="left"/>
      <w:pPr>
        <w:ind w:left="2149" w:hanging="360"/>
      </w:pPr>
      <w:rPr>
        <w:rFonts w:ascii="Wingdings" w:eastAsia="Wingdings" w:hAnsi="Wingdings" w:cs="Wingdings" w:hint="default"/>
      </w:rPr>
    </w:lvl>
    <w:lvl w:ilvl="3" w:tplc="72662286">
      <w:start w:val="1"/>
      <w:numFmt w:val="bullet"/>
      <w:lvlText w:val="·"/>
      <w:lvlJc w:val="left"/>
      <w:pPr>
        <w:ind w:left="2869" w:hanging="360"/>
      </w:pPr>
      <w:rPr>
        <w:rFonts w:ascii="Symbol" w:eastAsia="Symbol" w:hAnsi="Symbol" w:cs="Symbol" w:hint="default"/>
      </w:rPr>
    </w:lvl>
    <w:lvl w:ilvl="4" w:tplc="DF985AEE">
      <w:start w:val="1"/>
      <w:numFmt w:val="bullet"/>
      <w:lvlText w:val="o"/>
      <w:lvlJc w:val="left"/>
      <w:pPr>
        <w:ind w:left="3589" w:hanging="360"/>
      </w:pPr>
      <w:rPr>
        <w:rFonts w:ascii="Courier New" w:eastAsia="Courier New" w:hAnsi="Courier New" w:cs="Courier New" w:hint="default"/>
      </w:rPr>
    </w:lvl>
    <w:lvl w:ilvl="5" w:tplc="F4E24C7C">
      <w:start w:val="1"/>
      <w:numFmt w:val="bullet"/>
      <w:lvlText w:val="§"/>
      <w:lvlJc w:val="left"/>
      <w:pPr>
        <w:ind w:left="4309" w:hanging="360"/>
      </w:pPr>
      <w:rPr>
        <w:rFonts w:ascii="Wingdings" w:eastAsia="Wingdings" w:hAnsi="Wingdings" w:cs="Wingdings" w:hint="default"/>
      </w:rPr>
    </w:lvl>
    <w:lvl w:ilvl="6" w:tplc="BD88AC38">
      <w:start w:val="1"/>
      <w:numFmt w:val="bullet"/>
      <w:lvlText w:val="·"/>
      <w:lvlJc w:val="left"/>
      <w:pPr>
        <w:ind w:left="5029" w:hanging="360"/>
      </w:pPr>
      <w:rPr>
        <w:rFonts w:ascii="Symbol" w:eastAsia="Symbol" w:hAnsi="Symbol" w:cs="Symbol" w:hint="default"/>
      </w:rPr>
    </w:lvl>
    <w:lvl w:ilvl="7" w:tplc="58644D7C">
      <w:start w:val="1"/>
      <w:numFmt w:val="bullet"/>
      <w:lvlText w:val="o"/>
      <w:lvlJc w:val="left"/>
      <w:pPr>
        <w:ind w:left="5749" w:hanging="360"/>
      </w:pPr>
      <w:rPr>
        <w:rFonts w:ascii="Courier New" w:eastAsia="Courier New" w:hAnsi="Courier New" w:cs="Courier New" w:hint="default"/>
      </w:rPr>
    </w:lvl>
    <w:lvl w:ilvl="8" w:tplc="E67E2650">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25253D80"/>
    <w:multiLevelType w:val="multilevel"/>
    <w:tmpl w:val="70DAF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2C6DFE"/>
    <w:multiLevelType w:val="hybridMultilevel"/>
    <w:tmpl w:val="D86EB07A"/>
    <w:lvl w:ilvl="0" w:tplc="DF962BE2">
      <w:start w:val="1"/>
      <w:numFmt w:val="bullet"/>
      <w:lvlText w:val="–"/>
      <w:lvlJc w:val="left"/>
      <w:pPr>
        <w:ind w:left="709" w:hanging="360"/>
      </w:pPr>
      <w:rPr>
        <w:rFonts w:ascii="Arial" w:eastAsia="Arial" w:hAnsi="Arial" w:cs="Arial" w:hint="default"/>
      </w:rPr>
    </w:lvl>
    <w:lvl w:ilvl="1" w:tplc="E25A5524">
      <w:start w:val="1"/>
      <w:numFmt w:val="bullet"/>
      <w:lvlText w:val="o"/>
      <w:lvlJc w:val="left"/>
      <w:pPr>
        <w:ind w:left="1429" w:hanging="360"/>
      </w:pPr>
      <w:rPr>
        <w:rFonts w:ascii="Courier New" w:eastAsia="Courier New" w:hAnsi="Courier New" w:cs="Courier New" w:hint="default"/>
      </w:rPr>
    </w:lvl>
    <w:lvl w:ilvl="2" w:tplc="AF1C7010">
      <w:start w:val="1"/>
      <w:numFmt w:val="bullet"/>
      <w:lvlText w:val="§"/>
      <w:lvlJc w:val="left"/>
      <w:pPr>
        <w:ind w:left="2149" w:hanging="360"/>
      </w:pPr>
      <w:rPr>
        <w:rFonts w:ascii="Wingdings" w:eastAsia="Wingdings" w:hAnsi="Wingdings" w:cs="Wingdings" w:hint="default"/>
      </w:rPr>
    </w:lvl>
    <w:lvl w:ilvl="3" w:tplc="A9AA72D2">
      <w:start w:val="1"/>
      <w:numFmt w:val="bullet"/>
      <w:lvlText w:val="·"/>
      <w:lvlJc w:val="left"/>
      <w:pPr>
        <w:ind w:left="2869" w:hanging="360"/>
      </w:pPr>
      <w:rPr>
        <w:rFonts w:ascii="Symbol" w:eastAsia="Symbol" w:hAnsi="Symbol" w:cs="Symbol" w:hint="default"/>
      </w:rPr>
    </w:lvl>
    <w:lvl w:ilvl="4" w:tplc="7C86B20A">
      <w:start w:val="1"/>
      <w:numFmt w:val="bullet"/>
      <w:lvlText w:val="o"/>
      <w:lvlJc w:val="left"/>
      <w:pPr>
        <w:ind w:left="3589" w:hanging="360"/>
      </w:pPr>
      <w:rPr>
        <w:rFonts w:ascii="Courier New" w:eastAsia="Courier New" w:hAnsi="Courier New" w:cs="Courier New" w:hint="default"/>
      </w:rPr>
    </w:lvl>
    <w:lvl w:ilvl="5" w:tplc="AAC24030">
      <w:start w:val="1"/>
      <w:numFmt w:val="bullet"/>
      <w:lvlText w:val="§"/>
      <w:lvlJc w:val="left"/>
      <w:pPr>
        <w:ind w:left="4309" w:hanging="360"/>
      </w:pPr>
      <w:rPr>
        <w:rFonts w:ascii="Wingdings" w:eastAsia="Wingdings" w:hAnsi="Wingdings" w:cs="Wingdings" w:hint="default"/>
      </w:rPr>
    </w:lvl>
    <w:lvl w:ilvl="6" w:tplc="EE689752">
      <w:start w:val="1"/>
      <w:numFmt w:val="bullet"/>
      <w:lvlText w:val="·"/>
      <w:lvlJc w:val="left"/>
      <w:pPr>
        <w:ind w:left="5029" w:hanging="360"/>
      </w:pPr>
      <w:rPr>
        <w:rFonts w:ascii="Symbol" w:eastAsia="Symbol" w:hAnsi="Symbol" w:cs="Symbol" w:hint="default"/>
      </w:rPr>
    </w:lvl>
    <w:lvl w:ilvl="7" w:tplc="B5F8A3F8">
      <w:start w:val="1"/>
      <w:numFmt w:val="bullet"/>
      <w:lvlText w:val="o"/>
      <w:lvlJc w:val="left"/>
      <w:pPr>
        <w:ind w:left="5749" w:hanging="360"/>
      </w:pPr>
      <w:rPr>
        <w:rFonts w:ascii="Courier New" w:eastAsia="Courier New" w:hAnsi="Courier New" w:cs="Courier New" w:hint="default"/>
      </w:rPr>
    </w:lvl>
    <w:lvl w:ilvl="8" w:tplc="0B9E16EA">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3B7D7264"/>
    <w:multiLevelType w:val="multilevel"/>
    <w:tmpl w:val="DA9AFA46"/>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0" w15:restartNumberingAfterBreak="0">
    <w:nsid w:val="45227390"/>
    <w:multiLevelType w:val="hybridMultilevel"/>
    <w:tmpl w:val="37F2A35E"/>
    <w:lvl w:ilvl="0" w:tplc="F186287C">
      <w:start w:val="1"/>
      <w:numFmt w:val="bullet"/>
      <w:lvlText w:val="–"/>
      <w:lvlJc w:val="left"/>
      <w:pPr>
        <w:ind w:left="709" w:hanging="360"/>
      </w:pPr>
      <w:rPr>
        <w:rFonts w:ascii="Arial" w:eastAsia="Arial" w:hAnsi="Arial" w:cs="Arial" w:hint="default"/>
      </w:rPr>
    </w:lvl>
    <w:lvl w:ilvl="1" w:tplc="66368DCA">
      <w:start w:val="1"/>
      <w:numFmt w:val="bullet"/>
      <w:lvlText w:val="o"/>
      <w:lvlJc w:val="left"/>
      <w:pPr>
        <w:ind w:left="1429" w:hanging="360"/>
      </w:pPr>
      <w:rPr>
        <w:rFonts w:ascii="Courier New" w:eastAsia="Courier New" w:hAnsi="Courier New" w:cs="Courier New" w:hint="default"/>
      </w:rPr>
    </w:lvl>
    <w:lvl w:ilvl="2" w:tplc="DF464616">
      <w:start w:val="1"/>
      <w:numFmt w:val="bullet"/>
      <w:lvlText w:val="§"/>
      <w:lvlJc w:val="left"/>
      <w:pPr>
        <w:ind w:left="2149" w:hanging="360"/>
      </w:pPr>
      <w:rPr>
        <w:rFonts w:ascii="Wingdings" w:eastAsia="Wingdings" w:hAnsi="Wingdings" w:cs="Wingdings" w:hint="default"/>
      </w:rPr>
    </w:lvl>
    <w:lvl w:ilvl="3" w:tplc="0B7E4D28">
      <w:start w:val="1"/>
      <w:numFmt w:val="bullet"/>
      <w:lvlText w:val="·"/>
      <w:lvlJc w:val="left"/>
      <w:pPr>
        <w:ind w:left="2869" w:hanging="360"/>
      </w:pPr>
      <w:rPr>
        <w:rFonts w:ascii="Symbol" w:eastAsia="Symbol" w:hAnsi="Symbol" w:cs="Symbol" w:hint="default"/>
      </w:rPr>
    </w:lvl>
    <w:lvl w:ilvl="4" w:tplc="46A8F460">
      <w:start w:val="1"/>
      <w:numFmt w:val="bullet"/>
      <w:lvlText w:val="o"/>
      <w:lvlJc w:val="left"/>
      <w:pPr>
        <w:ind w:left="3589" w:hanging="360"/>
      </w:pPr>
      <w:rPr>
        <w:rFonts w:ascii="Courier New" w:eastAsia="Courier New" w:hAnsi="Courier New" w:cs="Courier New" w:hint="default"/>
      </w:rPr>
    </w:lvl>
    <w:lvl w:ilvl="5" w:tplc="9992F440">
      <w:start w:val="1"/>
      <w:numFmt w:val="bullet"/>
      <w:lvlText w:val="§"/>
      <w:lvlJc w:val="left"/>
      <w:pPr>
        <w:ind w:left="4309" w:hanging="360"/>
      </w:pPr>
      <w:rPr>
        <w:rFonts w:ascii="Wingdings" w:eastAsia="Wingdings" w:hAnsi="Wingdings" w:cs="Wingdings" w:hint="default"/>
      </w:rPr>
    </w:lvl>
    <w:lvl w:ilvl="6" w:tplc="BDA4BC50">
      <w:start w:val="1"/>
      <w:numFmt w:val="bullet"/>
      <w:lvlText w:val="·"/>
      <w:lvlJc w:val="left"/>
      <w:pPr>
        <w:ind w:left="5029" w:hanging="360"/>
      </w:pPr>
      <w:rPr>
        <w:rFonts w:ascii="Symbol" w:eastAsia="Symbol" w:hAnsi="Symbol" w:cs="Symbol" w:hint="default"/>
      </w:rPr>
    </w:lvl>
    <w:lvl w:ilvl="7" w:tplc="DE1C7F20">
      <w:start w:val="1"/>
      <w:numFmt w:val="bullet"/>
      <w:lvlText w:val="o"/>
      <w:lvlJc w:val="left"/>
      <w:pPr>
        <w:ind w:left="5749" w:hanging="360"/>
      </w:pPr>
      <w:rPr>
        <w:rFonts w:ascii="Courier New" w:eastAsia="Courier New" w:hAnsi="Courier New" w:cs="Courier New" w:hint="default"/>
      </w:rPr>
    </w:lvl>
    <w:lvl w:ilvl="8" w:tplc="7F1A7E0C">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47554FBC"/>
    <w:multiLevelType w:val="multilevel"/>
    <w:tmpl w:val="17347CF6"/>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2" w15:restartNumberingAfterBreak="0">
    <w:nsid w:val="4A434048"/>
    <w:multiLevelType w:val="hybridMultilevel"/>
    <w:tmpl w:val="AC0256CA"/>
    <w:lvl w:ilvl="0" w:tplc="F3103FD6">
      <w:start w:val="1"/>
      <w:numFmt w:val="decimal"/>
      <w:lvlText w:val="%1."/>
      <w:lvlJc w:val="left"/>
      <w:pPr>
        <w:ind w:left="709" w:hanging="360"/>
      </w:pPr>
    </w:lvl>
    <w:lvl w:ilvl="1" w:tplc="72BAB03C">
      <w:start w:val="1"/>
      <w:numFmt w:val="lowerLetter"/>
      <w:lvlText w:val="%2."/>
      <w:lvlJc w:val="left"/>
      <w:pPr>
        <w:ind w:left="1429" w:hanging="360"/>
      </w:pPr>
    </w:lvl>
    <w:lvl w:ilvl="2" w:tplc="7B282F6E">
      <w:start w:val="1"/>
      <w:numFmt w:val="lowerRoman"/>
      <w:lvlText w:val="%3."/>
      <w:lvlJc w:val="right"/>
      <w:pPr>
        <w:ind w:left="2149" w:hanging="180"/>
      </w:pPr>
    </w:lvl>
    <w:lvl w:ilvl="3" w:tplc="ECA61E6A">
      <w:start w:val="1"/>
      <w:numFmt w:val="decimal"/>
      <w:lvlText w:val="%4."/>
      <w:lvlJc w:val="left"/>
      <w:pPr>
        <w:ind w:left="2869" w:hanging="360"/>
      </w:pPr>
    </w:lvl>
    <w:lvl w:ilvl="4" w:tplc="14740590">
      <w:start w:val="1"/>
      <w:numFmt w:val="lowerLetter"/>
      <w:lvlText w:val="%5."/>
      <w:lvlJc w:val="left"/>
      <w:pPr>
        <w:ind w:left="3589" w:hanging="360"/>
      </w:pPr>
    </w:lvl>
    <w:lvl w:ilvl="5" w:tplc="B274AFF6">
      <w:start w:val="1"/>
      <w:numFmt w:val="lowerRoman"/>
      <w:lvlText w:val="%6."/>
      <w:lvlJc w:val="right"/>
      <w:pPr>
        <w:ind w:left="4309" w:hanging="180"/>
      </w:pPr>
    </w:lvl>
    <w:lvl w:ilvl="6" w:tplc="1484533C">
      <w:start w:val="1"/>
      <w:numFmt w:val="decimal"/>
      <w:lvlText w:val="%7."/>
      <w:lvlJc w:val="left"/>
      <w:pPr>
        <w:ind w:left="5029" w:hanging="360"/>
      </w:pPr>
    </w:lvl>
    <w:lvl w:ilvl="7" w:tplc="7FD2235C">
      <w:start w:val="1"/>
      <w:numFmt w:val="lowerLetter"/>
      <w:lvlText w:val="%8."/>
      <w:lvlJc w:val="left"/>
      <w:pPr>
        <w:ind w:left="5749" w:hanging="360"/>
      </w:pPr>
    </w:lvl>
    <w:lvl w:ilvl="8" w:tplc="0A2690B6">
      <w:start w:val="1"/>
      <w:numFmt w:val="lowerRoman"/>
      <w:lvlText w:val="%9."/>
      <w:lvlJc w:val="right"/>
      <w:pPr>
        <w:ind w:left="6469" w:hanging="180"/>
      </w:pPr>
    </w:lvl>
  </w:abstractNum>
  <w:abstractNum w:abstractNumId="13" w15:restartNumberingAfterBreak="0">
    <w:nsid w:val="56BF21BC"/>
    <w:multiLevelType w:val="hybridMultilevel"/>
    <w:tmpl w:val="B56A43CE"/>
    <w:lvl w:ilvl="0" w:tplc="CBF40BE2">
      <w:start w:val="1"/>
      <w:numFmt w:val="bullet"/>
      <w:lvlText w:val="–"/>
      <w:lvlJc w:val="left"/>
      <w:pPr>
        <w:ind w:left="709" w:hanging="360"/>
      </w:pPr>
      <w:rPr>
        <w:rFonts w:ascii="Arial" w:eastAsia="Arial" w:hAnsi="Arial" w:cs="Arial" w:hint="default"/>
      </w:rPr>
    </w:lvl>
    <w:lvl w:ilvl="1" w:tplc="38A0CFAC">
      <w:start w:val="1"/>
      <w:numFmt w:val="bullet"/>
      <w:lvlText w:val="o"/>
      <w:lvlJc w:val="left"/>
      <w:pPr>
        <w:ind w:left="1429" w:hanging="360"/>
      </w:pPr>
      <w:rPr>
        <w:rFonts w:ascii="Courier New" w:eastAsia="Courier New" w:hAnsi="Courier New" w:cs="Courier New" w:hint="default"/>
      </w:rPr>
    </w:lvl>
    <w:lvl w:ilvl="2" w:tplc="AB542CFA">
      <w:start w:val="1"/>
      <w:numFmt w:val="bullet"/>
      <w:lvlText w:val="§"/>
      <w:lvlJc w:val="left"/>
      <w:pPr>
        <w:ind w:left="2149" w:hanging="360"/>
      </w:pPr>
      <w:rPr>
        <w:rFonts w:ascii="Wingdings" w:eastAsia="Wingdings" w:hAnsi="Wingdings" w:cs="Wingdings" w:hint="default"/>
      </w:rPr>
    </w:lvl>
    <w:lvl w:ilvl="3" w:tplc="F3EC3AA4">
      <w:start w:val="1"/>
      <w:numFmt w:val="bullet"/>
      <w:lvlText w:val="·"/>
      <w:lvlJc w:val="left"/>
      <w:pPr>
        <w:ind w:left="2869" w:hanging="360"/>
      </w:pPr>
      <w:rPr>
        <w:rFonts w:ascii="Symbol" w:eastAsia="Symbol" w:hAnsi="Symbol" w:cs="Symbol" w:hint="default"/>
      </w:rPr>
    </w:lvl>
    <w:lvl w:ilvl="4" w:tplc="0428D482">
      <w:start w:val="1"/>
      <w:numFmt w:val="bullet"/>
      <w:lvlText w:val="o"/>
      <w:lvlJc w:val="left"/>
      <w:pPr>
        <w:ind w:left="3589" w:hanging="360"/>
      </w:pPr>
      <w:rPr>
        <w:rFonts w:ascii="Courier New" w:eastAsia="Courier New" w:hAnsi="Courier New" w:cs="Courier New" w:hint="default"/>
      </w:rPr>
    </w:lvl>
    <w:lvl w:ilvl="5" w:tplc="27F2DC3A">
      <w:start w:val="1"/>
      <w:numFmt w:val="bullet"/>
      <w:lvlText w:val="§"/>
      <w:lvlJc w:val="left"/>
      <w:pPr>
        <w:ind w:left="4309" w:hanging="360"/>
      </w:pPr>
      <w:rPr>
        <w:rFonts w:ascii="Wingdings" w:eastAsia="Wingdings" w:hAnsi="Wingdings" w:cs="Wingdings" w:hint="default"/>
      </w:rPr>
    </w:lvl>
    <w:lvl w:ilvl="6" w:tplc="3D4C0532">
      <w:start w:val="1"/>
      <w:numFmt w:val="bullet"/>
      <w:lvlText w:val="·"/>
      <w:lvlJc w:val="left"/>
      <w:pPr>
        <w:ind w:left="5029" w:hanging="360"/>
      </w:pPr>
      <w:rPr>
        <w:rFonts w:ascii="Symbol" w:eastAsia="Symbol" w:hAnsi="Symbol" w:cs="Symbol" w:hint="default"/>
      </w:rPr>
    </w:lvl>
    <w:lvl w:ilvl="7" w:tplc="8AC6655C">
      <w:start w:val="1"/>
      <w:numFmt w:val="bullet"/>
      <w:lvlText w:val="o"/>
      <w:lvlJc w:val="left"/>
      <w:pPr>
        <w:ind w:left="5749" w:hanging="360"/>
      </w:pPr>
      <w:rPr>
        <w:rFonts w:ascii="Courier New" w:eastAsia="Courier New" w:hAnsi="Courier New" w:cs="Courier New" w:hint="default"/>
      </w:rPr>
    </w:lvl>
    <w:lvl w:ilvl="8" w:tplc="0E3EDB44">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64321026"/>
    <w:multiLevelType w:val="multilevel"/>
    <w:tmpl w:val="8FAEA6D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4A848F6"/>
    <w:multiLevelType w:val="hybridMultilevel"/>
    <w:tmpl w:val="8BDC1D68"/>
    <w:lvl w:ilvl="0" w:tplc="7974BB14">
      <w:start w:val="1"/>
      <w:numFmt w:val="decimal"/>
      <w:lvlText w:val="%1."/>
      <w:lvlJc w:val="left"/>
      <w:pPr>
        <w:tabs>
          <w:tab w:val="num" w:pos="7023"/>
        </w:tabs>
        <w:ind w:left="7023" w:hanging="360"/>
      </w:pPr>
    </w:lvl>
    <w:lvl w:ilvl="1" w:tplc="76A65BC4">
      <w:start w:val="1"/>
      <w:numFmt w:val="none"/>
      <w:lvlText w:val=""/>
      <w:lvlJc w:val="left"/>
      <w:pPr>
        <w:tabs>
          <w:tab w:val="num" w:pos="360"/>
        </w:tabs>
        <w:ind w:left="0" w:firstLine="0"/>
      </w:pPr>
    </w:lvl>
    <w:lvl w:ilvl="2" w:tplc="DC4E2D58">
      <w:start w:val="1"/>
      <w:numFmt w:val="none"/>
      <w:lvlText w:val=""/>
      <w:lvlJc w:val="left"/>
      <w:pPr>
        <w:tabs>
          <w:tab w:val="num" w:pos="360"/>
        </w:tabs>
        <w:ind w:left="0" w:firstLine="0"/>
      </w:pPr>
    </w:lvl>
    <w:lvl w:ilvl="3" w:tplc="0C6E431A">
      <w:start w:val="1"/>
      <w:numFmt w:val="none"/>
      <w:lvlText w:val=""/>
      <w:lvlJc w:val="left"/>
      <w:pPr>
        <w:tabs>
          <w:tab w:val="num" w:pos="360"/>
        </w:tabs>
        <w:ind w:left="0" w:firstLine="0"/>
      </w:pPr>
    </w:lvl>
    <w:lvl w:ilvl="4" w:tplc="A1A6FE7E">
      <w:start w:val="1"/>
      <w:numFmt w:val="none"/>
      <w:lvlText w:val=""/>
      <w:lvlJc w:val="left"/>
      <w:pPr>
        <w:tabs>
          <w:tab w:val="num" w:pos="360"/>
        </w:tabs>
        <w:ind w:left="0" w:firstLine="0"/>
      </w:pPr>
    </w:lvl>
    <w:lvl w:ilvl="5" w:tplc="F1C82A70">
      <w:start w:val="1"/>
      <w:numFmt w:val="none"/>
      <w:lvlText w:val=""/>
      <w:lvlJc w:val="left"/>
      <w:pPr>
        <w:tabs>
          <w:tab w:val="num" w:pos="360"/>
        </w:tabs>
        <w:ind w:left="0" w:firstLine="0"/>
      </w:pPr>
    </w:lvl>
    <w:lvl w:ilvl="6" w:tplc="93A25CB0">
      <w:start w:val="1"/>
      <w:numFmt w:val="none"/>
      <w:lvlText w:val=""/>
      <w:lvlJc w:val="left"/>
      <w:pPr>
        <w:tabs>
          <w:tab w:val="num" w:pos="360"/>
        </w:tabs>
        <w:ind w:left="0" w:firstLine="0"/>
      </w:pPr>
    </w:lvl>
    <w:lvl w:ilvl="7" w:tplc="4A58748A">
      <w:start w:val="1"/>
      <w:numFmt w:val="none"/>
      <w:lvlText w:val=""/>
      <w:lvlJc w:val="left"/>
      <w:pPr>
        <w:tabs>
          <w:tab w:val="num" w:pos="360"/>
        </w:tabs>
        <w:ind w:left="0" w:firstLine="0"/>
      </w:pPr>
    </w:lvl>
    <w:lvl w:ilvl="8" w:tplc="43C08EF8">
      <w:start w:val="1"/>
      <w:numFmt w:val="none"/>
      <w:lvlText w:val=""/>
      <w:lvlJc w:val="left"/>
      <w:pPr>
        <w:tabs>
          <w:tab w:val="num" w:pos="360"/>
        </w:tabs>
        <w:ind w:left="0" w:firstLine="0"/>
      </w:pPr>
    </w:lvl>
  </w:abstractNum>
  <w:abstractNum w:abstractNumId="16" w15:restartNumberingAfterBreak="0">
    <w:nsid w:val="79587FEF"/>
    <w:multiLevelType w:val="multilevel"/>
    <w:tmpl w:val="18DE4440"/>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7" w15:restartNumberingAfterBreak="0">
    <w:nsid w:val="7C08015A"/>
    <w:multiLevelType w:val="multilevel"/>
    <w:tmpl w:val="9B86FD16"/>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8" w15:restartNumberingAfterBreak="0">
    <w:nsid w:val="7E067E4F"/>
    <w:multiLevelType w:val="hybridMultilevel"/>
    <w:tmpl w:val="C082E4EC"/>
    <w:lvl w:ilvl="0" w:tplc="AE34A678">
      <w:start w:val="1"/>
      <w:numFmt w:val="bullet"/>
      <w:lvlText w:val="–"/>
      <w:lvlJc w:val="left"/>
      <w:pPr>
        <w:ind w:left="709" w:hanging="360"/>
      </w:pPr>
      <w:rPr>
        <w:rFonts w:ascii="Arial" w:eastAsia="Arial" w:hAnsi="Arial" w:cs="Arial" w:hint="default"/>
      </w:rPr>
    </w:lvl>
    <w:lvl w:ilvl="1" w:tplc="C7D280A6">
      <w:start w:val="1"/>
      <w:numFmt w:val="bullet"/>
      <w:lvlText w:val="o"/>
      <w:lvlJc w:val="left"/>
      <w:pPr>
        <w:ind w:left="1429" w:hanging="360"/>
      </w:pPr>
      <w:rPr>
        <w:rFonts w:ascii="Courier New" w:eastAsia="Courier New" w:hAnsi="Courier New" w:cs="Courier New" w:hint="default"/>
      </w:rPr>
    </w:lvl>
    <w:lvl w:ilvl="2" w:tplc="D442A946">
      <w:start w:val="1"/>
      <w:numFmt w:val="bullet"/>
      <w:lvlText w:val="§"/>
      <w:lvlJc w:val="left"/>
      <w:pPr>
        <w:ind w:left="2149" w:hanging="360"/>
      </w:pPr>
      <w:rPr>
        <w:rFonts w:ascii="Wingdings" w:eastAsia="Wingdings" w:hAnsi="Wingdings" w:cs="Wingdings" w:hint="default"/>
      </w:rPr>
    </w:lvl>
    <w:lvl w:ilvl="3" w:tplc="70E0C952">
      <w:start w:val="1"/>
      <w:numFmt w:val="bullet"/>
      <w:lvlText w:val="·"/>
      <w:lvlJc w:val="left"/>
      <w:pPr>
        <w:ind w:left="2869" w:hanging="360"/>
      </w:pPr>
      <w:rPr>
        <w:rFonts w:ascii="Symbol" w:eastAsia="Symbol" w:hAnsi="Symbol" w:cs="Symbol" w:hint="default"/>
      </w:rPr>
    </w:lvl>
    <w:lvl w:ilvl="4" w:tplc="EBD00EF6">
      <w:start w:val="1"/>
      <w:numFmt w:val="bullet"/>
      <w:lvlText w:val="o"/>
      <w:lvlJc w:val="left"/>
      <w:pPr>
        <w:ind w:left="3589" w:hanging="360"/>
      </w:pPr>
      <w:rPr>
        <w:rFonts w:ascii="Courier New" w:eastAsia="Courier New" w:hAnsi="Courier New" w:cs="Courier New" w:hint="default"/>
      </w:rPr>
    </w:lvl>
    <w:lvl w:ilvl="5" w:tplc="4D14726A">
      <w:start w:val="1"/>
      <w:numFmt w:val="bullet"/>
      <w:lvlText w:val="§"/>
      <w:lvlJc w:val="left"/>
      <w:pPr>
        <w:ind w:left="4309" w:hanging="360"/>
      </w:pPr>
      <w:rPr>
        <w:rFonts w:ascii="Wingdings" w:eastAsia="Wingdings" w:hAnsi="Wingdings" w:cs="Wingdings" w:hint="default"/>
      </w:rPr>
    </w:lvl>
    <w:lvl w:ilvl="6" w:tplc="A89C0F12">
      <w:start w:val="1"/>
      <w:numFmt w:val="bullet"/>
      <w:lvlText w:val="·"/>
      <w:lvlJc w:val="left"/>
      <w:pPr>
        <w:ind w:left="5029" w:hanging="360"/>
      </w:pPr>
      <w:rPr>
        <w:rFonts w:ascii="Symbol" w:eastAsia="Symbol" w:hAnsi="Symbol" w:cs="Symbol" w:hint="default"/>
      </w:rPr>
    </w:lvl>
    <w:lvl w:ilvl="7" w:tplc="62F6EFEE">
      <w:start w:val="1"/>
      <w:numFmt w:val="bullet"/>
      <w:lvlText w:val="o"/>
      <w:lvlJc w:val="left"/>
      <w:pPr>
        <w:ind w:left="5749" w:hanging="360"/>
      </w:pPr>
      <w:rPr>
        <w:rFonts w:ascii="Courier New" w:eastAsia="Courier New" w:hAnsi="Courier New" w:cs="Courier New" w:hint="default"/>
      </w:rPr>
    </w:lvl>
    <w:lvl w:ilvl="8" w:tplc="42425FB0">
      <w:start w:val="1"/>
      <w:numFmt w:val="bullet"/>
      <w:lvlText w:val="§"/>
      <w:lvlJc w:val="left"/>
      <w:pPr>
        <w:ind w:left="6469" w:hanging="360"/>
      </w:pPr>
      <w:rPr>
        <w:rFonts w:ascii="Wingdings" w:eastAsia="Wingdings" w:hAnsi="Wingdings" w:cs="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7"/>
  </w:num>
  <w:num w:numId="6">
    <w:abstractNumId w:val="14"/>
  </w:num>
  <w:num w:numId="7">
    <w:abstractNumId w:val="5"/>
  </w:num>
  <w:num w:numId="8">
    <w:abstractNumId w:val="6"/>
  </w:num>
  <w:num w:numId="9">
    <w:abstractNumId w:val="10"/>
  </w:num>
  <w:num w:numId="10">
    <w:abstractNumId w:val="13"/>
  </w:num>
  <w:num w:numId="11">
    <w:abstractNumId w:val="1"/>
  </w:num>
  <w:num w:numId="12">
    <w:abstractNumId w:val="3"/>
  </w:num>
  <w:num w:numId="13">
    <w:abstractNumId w:val="0"/>
  </w:num>
  <w:num w:numId="14">
    <w:abstractNumId w:val="2"/>
  </w:num>
  <w:num w:numId="15">
    <w:abstractNumId w:val="12"/>
  </w:num>
  <w:num w:numId="16">
    <w:abstractNumId w:val="8"/>
  </w:num>
  <w:num w:numId="17">
    <w:abstractNumId w:val="1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BEB"/>
    <w:rsid w:val="00147FDD"/>
    <w:rsid w:val="00997BEB"/>
    <w:rsid w:val="00FF62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50BA35-CC4B-4557-9619-C4802552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ED488-943D-4927-B30E-CECFB774E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9010</Words>
  <Characters>51357</Characters>
  <Application>Microsoft Office Word</Application>
  <DocSecurity>0</DocSecurity>
  <Lines>427</Lines>
  <Paragraphs>120</Paragraphs>
  <ScaleCrop>false</ScaleCrop>
  <Company>Microsoft</Company>
  <LinksUpToDate>false</LinksUpToDate>
  <CharactersWithSpaces>60247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193</cp:revision>
  <dcterms:created xsi:type="dcterms:W3CDTF">2023-08-25T12:30:00Z</dcterms:created>
  <dcterms:modified xsi:type="dcterms:W3CDTF">2025-09-19T02:15:00Z</dcterms:modified>
</cp:coreProperties>
</file>